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KEYSTONE BRITISH ARTS AND SCIENCE HIGH SCHOOL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(ANCHOR CAMPUS)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THIRD TERM MID TERM TEST 2025/2026 SESSION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NAME:……………………………………………………. CLASS: BASIC 11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SUBJECT: BIOLOGY                                      DATE………………….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DURATION: 1HOUR 30 MINUTES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OBJECTIVE QUESTIONS (20)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(Choose the correct option A–D. Options are arranged horizontally.)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 basic unit of the nervous system is the A. Nephron  B. Neuron  C. Axon  D. Dendrite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 brain is protected by the A. Skull  B. Rib cage  C. Spine  D. Skin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 part of a neuron that carries impulses away from the cell body is A. Dendrite  B. Axon  C. Synapse  D. Nucleus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 spinal cord is responsible for A. Digestion  B. Reflex actions  C. Respiration  D. Circulation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 reflex action is A. Slow response  B. Voluntary action  C. Automatic response  D. Conscious action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 sense organ for sight is the A. Ear  B. Nose  C. Eye  D. Skin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 part of the eye that controls the amount of light entering is the A. Retina  B. Iris  C. Cornea  D. Lens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Sound is detected by the A. Eye  B. Ear  C. Nose  D. Tongue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 smallest bones in the human body are found in the A. Ear  B. Nose  C. Hand  D. Foot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 organ responsible for balance is the A. Skin  B. Ear  C. Eye  D. Nose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Taste is detected by A. Tongue  B. Skin  C. Eye  D. Ear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 part of the eye that focuses light is the A. Retina  B. Lens  C. Iris  D. Pupil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 nervous system consists of the A. Brain only  B. Brain and spinal cord  C. Brain, spinal cord and nerves  D. Heart and brain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 stimulus is A. A response  B. A change in environment  C. A nerve  D. A reflex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 junction between two neurons is called A. Synapse  B. Dendrite  C. Axon  D. Impulse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 skin is responsible for sensing A. Light only  B. Heat, pain and pressure  C. Sound only  D. Smell only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 cerebrum controls A. Breathing  B. Thinking and memory  C. Digestion  D. Reflex action only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 olfactory organ is used for A. Taste  B. Smell  C. Sight  D. Hearing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 nerve that connects sensory and motor neurons is called A. Relay neuron  B. Motor neuron  C. Sensory neuron  D. Brain neuron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Messages in the nervous system are transmitted as A. Blood  B. Impulses  C. Hormones  D. Food</w:t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  <w:t xml:space="preserve">THEORY QUESTIONS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Explain the structure and function of a neuron.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Describe how a reflex action occurs in the human body.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List and explain the functions of the five sense organs.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Draw and label a simple diagram of the eye or ear (choose one).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State five ways of caring for the sense organs.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