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aa134074f43b0" /><Relationship Type="http://schemas.openxmlformats.org/package/2006/relationships/metadata/core-properties" Target="/package/services/metadata/core-properties/cdad779a2f6b4ffa8001c0f2d463a1cc.psmdcp" Id="R93ef2ab62a4f493e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2006/wordml" xmlns:wps="http://schemas.microsoft.com/office/word/2010/wordprocessingShape" mc:Ignorable="w14 w15 w16se wp14">
  <w:body>
    <w:p>
      <w:pPr>
        <w:autoSpaceDE w:val="false"/>
        <w:autoSpaceDN w:val="false"/>
        <w:spacing w:before="0" w:after="0" w:line="400" w:lineRule="exact"/>
        <w:ind/>
        <w:jc w:val="center"/>
        <w:rPr>
          <w:sz w:val="32"/>
        </w:rPr>
      </w:pPr>
      <w:r>
        <w:rPr>
          <w:rFonts w:hint="eastAsia" w:ascii="Calibri" w:hAnsi="Calibri" w:eastAsia="Calibri"/>
          <w:b/>
          <w:color w:val="000000"/>
          <w:sz w:val="32"/>
        </w:rPr>
        <w:t xml:space="preserve">KEYSTONE</w:t>
      </w:r>
    </w:p>
    <w:p>
      <w:pPr>
        <w:autoSpaceDE w:val="false"/>
        <w:autoSpaceDN w:val="false"/>
        <w:spacing w:before="0" w:after="0" w:line="440" w:lineRule="exact"/>
        <w:ind/>
        <w:jc w:val="center"/>
        <w:rPr>
          <w:sz w:val="29"/>
        </w:rPr>
      </w:pPr>
      <w:r>
        <w:rPr>
          <w:rFonts w:hint="eastAsia" w:ascii="Calibri" w:hAnsi="Calibri" w:eastAsia="Calibri"/>
          <w:b/>
          <w:color w:val="000000"/>
          <w:sz w:val="29"/>
        </w:rPr>
        <w:t xml:space="preserve">SS1 AGRICULTURAL SCIENCE</w:t>
      </w:r>
    </w:p>
    <w:p>
      <w:pPr>
        <w:autoSpaceDE w:val="false"/>
        <w:autoSpaceDN w:val="false"/>
        <w:spacing w:before="0" w:after="0" w:line="420" w:lineRule="exact"/>
        <w:ind/>
        <w:jc w:val="center"/>
        <w:rPr>
          <w:sz w:val="29"/>
        </w:rPr>
      </w:pPr>
      <w:r>
        <w:rPr>
          <w:rFonts w:hint="eastAsia" w:ascii="Calibri" w:hAnsi="Calibri" w:eastAsia="Calibri"/>
          <w:b/>
          <w:color w:val="000000"/>
          <w:sz w:val="29"/>
        </w:rPr>
        <w:t xml:space="preserve">TEST</w:t>
      </w:r>
    </w:p>
    <w:p>
      <w:pPr>
        <w:autoSpaceDE w:val="false"/>
        <w:autoSpaceDN w:val="false"/>
        <w:spacing w:before="0" w:after="0" w:line="280" w:lineRule="exact"/>
        <w:ind/>
        <w:jc w:val="center"/>
        <w:rPr>
          <w:sz w:val="21"/>
        </w:rPr>
        <w:rPr>
          <w:rFonts w:hint="eastAsia" w:ascii="Calibri" w:hAnsi="Calibri" w:eastAsia="Calibri"/>
          <w:color w:val="000000"/>
          <w:sz w:val="21"/>
        </w:rPr>
      </w:pPr>
    </w:p>
    <w:p>
      <w:pPr>
        <w:autoSpaceDE w:val="false"/>
        <w:autoSpaceDN w:val="false"/>
        <w:wordWrap w:val="false"/>
        <w:spacing w:before="0" w:after="0" w:line="100" w:lineRule="exact"/>
        <w:ind w:firstLine="0"/>
        <w:jc w:val="both"/>
        <w:rPr>
          <w:sz w:val="6"/>
        </w:rPr>
        <w:rPr>
          <w:rFonts w:hint="eastAsia" w:ascii="SimSun" w:hAnsi="SimSun" w:eastAsia="SimSun"/>
          <w:color w:val="000000"/>
          <w:sz w:val="6"/>
        </w:rPr>
      </w:pPr>
    </w:p>
    <w:tbl>
      <w:tblPr>
        <w:tblInd w:w="140" w:type="dxa"/>
        <w:jc w:val="left"/>
        <w:tblBorders>
          <w:top w:val="single" w:color="FFFFFF" w:sz="4" w:space="0"/>
          <w:bottom w:val="single" w:color="FFFFFF" w:sz="4" w:space="0"/>
          <w:left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960"/>
        <w:gridCol w:w="4900"/>
      </w:tblGrid>
      <w:tr w:rsidR="00A23914" w:rsidTr="00A23914">
        <w:trPr>
          <w:trHeight w:val="300"/>
        </w:trPr>
        <w:tc>
          <w:tcPr>
            <w:tcW w:w="49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40" w:lineRule="exact"/>
              <w:ind/>
              <w:jc w:val="center"/>
              <w:rPr>
                <w:sz w:val="21"/>
              </w:rPr>
            </w:pPr>
            <w:r>
              <w:rPr>
                <w:rFonts w:hint="eastAsia" w:ascii="Calibri" w:hAnsi="Calibri" w:eastAsia="Calibri"/>
                <w:color w:val="000000"/>
                <w:sz w:val="21"/>
              </w:rPr>
              <w:t xml:space="preserve">Name:</w:t>
            </w:r>
            <w:r>
              <w:rPr>
                <w:rFonts w:hint="eastAsia" w:ascii="Calibri" w:hAnsi="Calibri" w:eastAsia="Calibri"/>
                <w:u w:val="single"/>
                <w:color w:val="000000"/>
                <w:sz w:val="21"/>
              </w:rPr>
              <w:t xml:space="preserve">                                                                                          </w:t>
            </w:r>
          </w:p>
        </w:tc>
        <w:tc>
          <w:tcPr>
            <w:tcW w:w="4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40" w:lineRule="exact"/>
              <w:ind w:firstLine="100"/>
              <w:jc w:val="left"/>
              <w:rPr>
                <w:sz w:val="21"/>
              </w:rPr>
            </w:pPr>
            <w:r>
              <w:rPr>
                <w:rFonts w:hint="eastAsia" w:ascii="Calibri" w:hAnsi="Calibri" w:eastAsia="Calibri"/>
                <w:color w:val="000000"/>
                <w:sz w:val="21"/>
              </w:rPr>
              <w:t xml:space="preserve">Class: SS1</w:t>
            </w:r>
          </w:p>
        </w:tc>
      </w:tr>
      <w:tr w:rsidR="00A23914" w:rsidTr="00A23914">
        <w:trPr>
          <w:trHeight w:val="260"/>
        </w:trPr>
        <w:tc>
          <w:tcPr>
            <w:tcW w:w="496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20" w:lineRule="exact"/>
              <w:ind/>
              <w:jc w:val="center"/>
              <w:rPr>
                <w:sz w:val="21"/>
              </w:rPr>
            </w:pPr>
            <w:r>
              <w:rPr>
                <w:rFonts w:hint="eastAsia" w:ascii="Calibri" w:hAnsi="Calibri" w:eastAsia="Calibri"/>
                <w:color w:val="000000"/>
                <w:sz w:val="21"/>
              </w:rPr>
              <w:t xml:space="preserve">Date:</w:t>
            </w:r>
            <w:r>
              <w:rPr>
                <w:rFonts w:hint="eastAsia" w:ascii="Calibri" w:hAnsi="Calibri" w:eastAsia="Calibri"/>
                <w:u w:val="single"/>
                <w:color w:val="000000"/>
                <w:sz w:val="21"/>
              </w:rPr>
              <w:t xml:space="preserve">                                                                                            </w:t>
            </w:r>
          </w:p>
        </w:tc>
        <w:tc>
          <w:tcPr>
            <w:tcW w:w="4900" w:type="dxa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vAlign w:val="top"/>
          </w:tcPr>
          <w:p>
            <w:pPr>
              <w:autoSpaceDE w:val="false"/>
              <w:autoSpaceDN w:val="false"/>
              <w:wordWrap w:val="false"/>
              <w:spacing w:before="0" w:after="0" w:line="220" w:lineRule="exact"/>
              <w:ind w:firstLine="100"/>
              <w:jc w:val="left"/>
              <w:rPr>
                <w:sz w:val="21"/>
              </w:rPr>
              <w:rPr>
                <w:rFonts w:hint="eastAsia" w:ascii="Calibri" w:hAnsi="Calibri" w:eastAsia="Calibri"/>
                <w:color w:val="000000"/>
                <w:sz w:val="21"/>
              </w:rPr>
              <w:rPr>
                <w:rFonts w:hint="eastAsia" w:ascii="Calibri" w:hAnsi="Calibri" w:eastAsia="Calibri"/>
                <w:u w:val="single"/>
                <w:color w:val="000000"/>
                <w:sz w:val="21"/>
              </w:rPr>
              <w:rPr>
                <w:rFonts w:hint="eastAsia" w:ascii="Calibri" w:hAnsi="Calibri" w:eastAsia="Calibri"/>
                <w:u w:val="single"/>
                <w:color w:val="000000"/>
                <w:sz w:val="21"/>
              </w:rPr>
            </w:pPr>
          </w:p>
        </w:tc>
      </w:tr>
    </w:tbl>
    <w:p>
      <w:pPr>
        <w:autoSpaceDE w:val="false"/>
        <w:autoSpaceDN w:val="false"/>
        <w:wordWrap w:val="false"/>
        <w:spacing w:before="0" w:after="0" w:line="272" w:lineRule="exact"/>
        <w:ind w:firstLine="0"/>
        <w:jc w:val="both"/>
        <w:rPr>
          <w:sz w:val="21"/>
        </w:rPr>
        <w:rPr>
          <w:rFonts w:hint="eastAsia" w:ascii="SimSun" w:hAnsi="SimSun" w:eastAsia="SimSun"/>
          <w:color w:val="000000"/>
          <w:sz w:val="21"/>
        </w:rPr>
      </w:pPr>
    </w:p>
    <w:p>
      <w:pPr>
        <w:autoSpaceDE w:val="false"/>
        <w:autoSpaceDN w:val="false"/>
        <w:spacing w:before="0" w:after="0" w:line="313" w:lineRule="exact"/>
        <w:ind w:left="280" w:right="680" w:firstLine="0"/>
        <w:jc w:val="left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Instructions:</w:t>
      </w:r>
      <w:r>
        <w:rPr>
          <w:rFonts w:hint="eastAsia" w:ascii="Calibri" w:hAnsi="Calibri" w:eastAsia="Calibri"/>
          <w:color w:val="000000"/>
          <w:sz w:val="21"/>
        </w:rPr>
        <w:t xml:space="preserve"> Answer all questions. Section A contains 20 multiple-choice questions. Choose the best </w:t>
      </w:r>
      <w:r>
        <w:rPr>
          <w:rFonts w:hint="eastAsia" w:ascii="Calibri" w:hAnsi="Calibri" w:eastAsia="Calibri"/>
          <w:color w:val="000000"/>
          <w:sz w:val="21"/>
        </w:rPr>
        <w:t xml:space="preserve">answer from options A-D. Section B contains 5 theory questions.</w:t>
      </w:r>
    </w:p>
    <w:p>
      <w:pPr>
        <w:autoSpaceDE w:val="false"/>
        <w:autoSpaceDN w:val="false"/>
        <w:wordWrap w:val="false"/>
        <w:spacing w:before="0" w:after="0" w:line="376" w:lineRule="exact"/>
        <w:ind w:firstLine="0"/>
        <w:jc w:val="both"/>
        <w:rPr>
          <w:sz w:val="29"/>
        </w:rPr>
        <w:rPr>
          <w:rFonts w:hint="eastAsia" w:ascii="SimSun" w:hAnsi="SimSun" w:eastAsia="SimSun"/>
          <w:color w:val="000000"/>
          <w:sz w:val="29"/>
        </w:rPr>
      </w:pPr>
    </w:p>
    <w:p>
      <w:pPr>
        <w:autoSpaceDE w:val="false"/>
        <w:autoSpaceDN w:val="false"/>
        <w:spacing w:before="0" w:after="0" w:line="443" w:lineRule="exact"/>
        <w:ind w:firstLine="280"/>
        <w:jc w:val="left"/>
        <w:rPr>
          <w:sz w:val="29"/>
        </w:rPr>
      </w:pPr>
      <w:r>
        <w:rPr>
          <w:rFonts w:hint="eastAsia" w:ascii="Calibri" w:hAnsi="Calibri" w:eastAsia="Calibri"/>
          <w:b/>
          <w:color w:val="0000FF"/>
          <w:sz w:val="29"/>
        </w:rPr>
        <w:t xml:space="preserve">SECTION A: OBJECTIVE QUESTIONS </w:t>
      </w:r>
    </w:p>
    <w:p>
      <w:pPr>
        <w:autoSpaceDE w:val="false"/>
        <w:autoSpaceDN w:val="false"/>
        <w:spacing w:before="0" w:after="0" w:line="320" w:lineRule="exact"/>
        <w:ind w:firstLine="280"/>
        <w:jc w:val="left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1. Agriculture is best defined as the science, art, and business of</w:t>
      </w:r>
    </w:p>
    <w:p>
      <w:pPr>
        <w:autoSpaceDE w:val="false"/>
        <w:autoSpaceDN w:val="false"/>
        <w:spacing w:before="0" w:after="0" w:line="34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buying and selling imported goods only</w:t>
      </w:r>
    </w:p>
    <w:p>
      <w:pPr>
        <w:autoSpaceDE w:val="false"/>
        <w:autoSpaceDN w:val="false"/>
        <w:spacing w:before="0" w:after="0" w:line="26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B. cultivating land, producing crops, and rearing animals</w:t>
      </w:r>
    </w:p>
    <w:p>
      <w:pPr>
        <w:autoSpaceDE w:val="false"/>
        <w:autoSpaceDN w:val="false"/>
        <w:spacing w:before="0" w:after="0" w:line="28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 constructing roads and bridges</w:t>
      </w:r>
    </w:p>
    <w:p>
      <w:pPr>
        <w:autoSpaceDE w:val="false"/>
        <w:autoSpaceDN w:val="false"/>
        <w:spacing w:before="0" w:after="0" w:line="28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D. extracting minerals from the ground</w:t>
      </w:r>
    </w:p>
    <w:p>
      <w:pPr>
        <w:autoSpaceDE w:val="false"/>
        <w:autoSpaceDN w:val="false"/>
        <w:spacing w:before="0" w:after="0" w:line="280" w:lineRule="exact"/>
        <w:ind w:firstLine="280"/>
        <w:jc w:val="left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2. The Latin word “Ager” means</w:t>
      </w:r>
    </w:p>
    <w:p>
      <w:pPr>
        <w:autoSpaceDE w:val="false"/>
        <w:autoSpaceDN w:val="false"/>
        <w:spacing w:before="0" w:after="0" w:line="30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animal</w:t>
      </w:r>
    </w:p>
    <w:p>
      <w:pPr>
        <w:autoSpaceDE w:val="false"/>
        <w:autoSpaceDN w:val="false"/>
        <w:spacing w:before="0" w:after="0" w:line="30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B. cultivation</w:t>
      </w:r>
    </w:p>
    <w:p>
      <w:pPr>
        <w:autoSpaceDE w:val="false"/>
        <w:autoSpaceDN w:val="false"/>
        <w:spacing w:before="0" w:after="0" w:line="28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C.field</w:t>
      </w:r>
    </w:p>
    <w:p>
      <w:pPr>
        <w:autoSpaceDE w:val="false"/>
        <w:autoSpaceDN w:val="false"/>
        <w:spacing w:before="0" w:after="0" w:line="24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D. business</w:t>
      </w:r>
    </w:p>
    <w:p>
      <w:pPr>
        <w:autoSpaceDE w:val="false"/>
        <w:autoSpaceDN w:val="false"/>
        <w:spacing w:before="0" w:after="0" w:line="300" w:lineRule="exact"/>
        <w:ind w:firstLine="280"/>
        <w:jc w:val="left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3. Which branch of agriculture deals with the rearing and management of livestock?</w:t>
      </w:r>
    </w:p>
    <w:p>
      <w:pPr>
        <w:autoSpaceDE w:val="false"/>
        <w:autoSpaceDN w:val="false"/>
        <w:spacing w:before="0" w:after="0" w:line="34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Forestry</w:t>
      </w:r>
    </w:p>
    <w:p>
      <w:pPr>
        <w:autoSpaceDE w:val="false"/>
        <w:autoSpaceDN w:val="false"/>
        <w:spacing w:before="0" w:after="0" w:line="26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B. Animal husbandry</w:t>
      </w:r>
    </w:p>
    <w:p>
      <w:pPr>
        <w:autoSpaceDE w:val="false"/>
        <w:autoSpaceDN w:val="false"/>
        <w:spacing w:before="0" w:after="0" w:line="28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 Fishery</w:t>
      </w:r>
    </w:p>
    <w:p>
      <w:pPr>
        <w:autoSpaceDE w:val="false"/>
        <w:autoSpaceDN w:val="false"/>
        <w:spacing w:before="0" w:after="0" w:line="26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D. Crop production</w:t>
      </w:r>
    </w:p>
    <w:p>
      <w:pPr>
        <w:autoSpaceDE w:val="false"/>
        <w:autoSpaceDN w:val="false"/>
        <w:spacing w:before="0" w:after="0" w:line="280" w:lineRule="exact"/>
        <w:ind w:firstLine="280"/>
        <w:jc w:val="left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4.The management, planting, and conservation of forests and trees is called</w:t>
      </w:r>
    </w:p>
    <w:p>
      <w:pPr>
        <w:autoSpaceDE w:val="false"/>
        <w:autoSpaceDN w:val="false"/>
        <w:spacing w:before="0" w:after="0" w:line="36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forestry</w:t>
      </w:r>
    </w:p>
    <w:p>
      <w:pPr>
        <w:autoSpaceDE w:val="false"/>
        <w:autoSpaceDN w:val="false"/>
        <w:spacing w:before="0" w:after="0" w:line="24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B.fishery</w:t>
      </w:r>
    </w:p>
    <w:p>
      <w:pPr>
        <w:autoSpaceDE w:val="false"/>
        <w:autoSpaceDN w:val="false"/>
        <w:spacing w:before="0" w:after="0" w:line="30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 crop rotation</w:t>
      </w:r>
    </w:p>
    <w:p>
      <w:pPr>
        <w:autoSpaceDE w:val="false"/>
        <w:autoSpaceDN w:val="false"/>
        <w:spacing w:before="0" w:after="0" w:line="24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D. animal husbandry</w:t>
      </w:r>
    </w:p>
    <w:p>
      <w:pPr>
        <w:autoSpaceDE w:val="false"/>
        <w:autoSpaceDN w:val="false"/>
        <w:spacing w:before="0" w:after="0" w:line="300" w:lineRule="exact"/>
        <w:ind w:firstLine="280"/>
        <w:jc w:val="left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5. One important contribution of agriculture to national development is that it</w:t>
      </w:r>
    </w:p>
    <w:p>
      <w:pPr>
        <w:autoSpaceDE w:val="false"/>
        <w:autoSpaceDN w:val="false"/>
        <w:spacing w:before="0" w:after="0" w:line="34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prevents all forms of trade</w:t>
      </w:r>
    </w:p>
    <w:p>
      <w:pPr>
        <w:autoSpaceDE w:val="false"/>
        <w:autoSpaceDN w:val="false"/>
        <w:spacing w:before="0" w:after="0" w:line="28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B. supplies raw materials to industries</w:t>
      </w:r>
    </w:p>
    <w:p>
      <w:pPr>
        <w:autoSpaceDE w:val="false"/>
        <w:autoSpaceDN w:val="false"/>
        <w:spacing w:before="0" w:after="0" w:line="24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 eliminates the need for transport</w:t>
      </w:r>
    </w:p>
    <w:p>
      <w:pPr>
        <w:autoSpaceDE w:val="false"/>
        <w:autoSpaceDN w:val="false"/>
        <w:spacing w:before="0" w:after="0" w:line="30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D. stops people from working in other sectors</w:t>
      </w:r>
    </w:p>
    <w:p>
      <w:pPr>
        <w:autoSpaceDE w:val="false"/>
        <w:autoSpaceDN w:val="false"/>
        <w:spacing w:before="0" w:after="0" w:line="280" w:lineRule="exact"/>
        <w:ind w:firstLine="280"/>
        <w:jc w:val="left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6. Which of the following is a problem that limits agricultural development?</w:t>
      </w:r>
    </w:p>
    <w:p>
      <w:pPr>
        <w:autoSpaceDE w:val="false"/>
        <w:autoSpaceDN w:val="false"/>
        <w:spacing w:before="0" w:after="0" w:line="34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Reliable rural roads</w:t>
      </w:r>
    </w:p>
    <w:p>
      <w:pPr>
        <w:autoSpaceDE w:val="false"/>
        <w:autoSpaceDN w:val="false"/>
        <w:spacing w:before="0" w:after="0" w:line="26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B. Adequate farm credit</w:t>
      </w:r>
    </w:p>
    <w:p>
      <w:pPr>
        <w:autoSpaceDE w:val="false"/>
        <w:autoSpaceDN w:val="false"/>
        <w:spacing w:before="0" w:after="0" w:line="28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 Poor storage facilities</w:t>
      </w:r>
    </w:p>
    <w:p>
      <w:pPr>
        <w:autoSpaceDE w:val="false"/>
        <w:autoSpaceDN w:val="false"/>
        <w:spacing w:before="0" w:after="0" w:line="28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D. Effective extension services</w:t>
      </w:r>
    </w:p>
    <w:p>
      <w:pPr>
        <w:autoSpaceDE w:val="false"/>
        <w:autoSpaceDN w:val="false"/>
        <w:spacing w:before="0" w:after="0" w:line="280" w:lineRule="exact"/>
        <w:ind w:firstLine="280"/>
        <w:jc w:val="left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7. A farmer who cannot obtain loans to buy farm inputs is experiencing a problem of</w:t>
      </w:r>
    </w:p>
    <w:p>
      <w:pPr>
        <w:autoSpaceDE w:val="false"/>
        <w:autoSpaceDN w:val="false"/>
        <w:spacing w:before="0" w:after="0" w:line="340" w:lineRule="exact"/>
        <w:ind w:firstLine="620"/>
        <w:jc w:val="left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limited access to credit</w:t>
      </w:r>
    </w:p>
    <w:p>
      <w:pPr>
        <w:autoSpaceDE w:val="false"/>
        <w:autoSpaceDN w:val="false"/>
        <w:spacing w:before="0" w:after="0" w:line="260" w:lineRule="exact"/>
        <w:ind w:firstLine="620"/>
        <w:jc w:val="left"/>
        <w:rPr>
          <w:sz w:val="21"/>
        </w:rPr>
        <w:sectPr>
          <w:type w:val="continuous"/>
          <w:pgSz w:w="11900" w:h="15400" w:orient="portrait"/>
          <w:pgMar w:top="940" w:right="840" w:bottom="940" w:left="840" w:header="460" w:footer="460"/>
          <w:cols w:equalWidth="true" w:num="1"/>
        </w:sectPr>
      </w:pPr>
      <w:r>
        <w:rPr>
          <w:rFonts w:hint="eastAsia" w:ascii="Calibri" w:hAnsi="Calibri" w:eastAsia="Calibri"/>
          <w:color w:val="000000"/>
          <w:sz w:val="21"/>
        </w:rPr>
        <w:t xml:space="preserve">B. excess storage</w:t>
      </w:r>
    </w:p>
    <w:p>
      <w:pPr>
        <w:autoSpaceDE w:val="false"/>
        <w:autoSpaceDN w:val="false"/>
        <w:spacing w:before="0" w:after="0" w:line="26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 overproduction of machinery</w:t>
      </w:r>
    </w:p>
    <w:p>
      <w:pPr>
        <w:autoSpaceDE w:val="false"/>
        <w:autoSpaceDN w:val="false"/>
        <w:spacing w:before="0" w:after="0" w:line="24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D. market stability</w:t>
      </w:r>
    </w:p>
    <w:p>
      <w:pPr>
        <w:autoSpaceDE w:val="false"/>
        <w:autoSpaceDN w:val="false"/>
        <w:spacing w:before="0" w:after="0" w:line="300" w:lineRule="exact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8. Which measure can help reduce losses caused by poor storage and processing?</w:t>
      </w:r>
    </w:p>
    <w:p>
      <w:pPr>
        <w:autoSpaceDE w:val="false"/>
        <w:autoSpaceDN w:val="false"/>
        <w:spacing w:before="0" w:after="0" w:line="32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Avoiding storage facilities</w:t>
      </w:r>
    </w:p>
    <w:p>
      <w:pPr>
        <w:autoSpaceDE w:val="false"/>
        <w:autoSpaceDN w:val="false"/>
        <w:spacing w:before="0" w:after="0" w:line="28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B. Improving storage and processing facilities</w:t>
      </w:r>
    </w:p>
    <w:p>
      <w:pPr>
        <w:autoSpaceDE w:val="false"/>
        <w:autoSpaceDN w:val="false"/>
        <w:spacing w:before="0" w:after="0" w:line="26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 Reducing farmers' training</w:t>
      </w:r>
    </w:p>
    <w:p>
      <w:pPr>
        <w:autoSpaceDE w:val="false"/>
        <w:autoSpaceDN w:val="false"/>
        <w:spacing w:before="0" w:after="0" w:line="28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D. Blocking rural roads</w:t>
      </w:r>
    </w:p>
    <w:p>
      <w:pPr>
        <w:autoSpaceDE w:val="false"/>
        <w:autoSpaceDN w:val="false"/>
        <w:spacing w:before="0" w:after="0" w:line="280" w:lineRule="exact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9. Irregular rainfall, drought, and flooding are examples of challenges associated with</w:t>
      </w:r>
    </w:p>
    <w:p>
      <w:pPr>
        <w:autoSpaceDE w:val="false"/>
        <w:autoSpaceDN w:val="false"/>
        <w:spacing w:before="0" w:after="0" w:line="34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climate change</w:t>
      </w:r>
    </w:p>
    <w:p>
      <w:pPr>
        <w:autoSpaceDE w:val="false"/>
        <w:autoSpaceDN w:val="false"/>
        <w:spacing w:before="0" w:after="0" w:line="26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B. animal husbandry</w:t>
      </w:r>
    </w:p>
    <w:p>
      <w:pPr>
        <w:autoSpaceDE w:val="false"/>
        <w:autoSpaceDN w:val="false"/>
        <w:spacing w:before="0" w:after="0" w:line="28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 farm accounting</w:t>
      </w:r>
    </w:p>
    <w:p>
      <w:pPr>
        <w:autoSpaceDE w:val="false"/>
        <w:autoSpaceDN w:val="false"/>
        <w:spacing w:before="0" w:after="0" w:line="24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D. marketing boards</w:t>
      </w:r>
    </w:p>
    <w:p>
      <w:pPr>
        <w:autoSpaceDE w:val="false"/>
        <w:autoSpaceDN w:val="false"/>
        <w:spacing w:before="0" w:after="0" w:line="300" w:lineRule="exact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10. Subsistence agriculture is mainly carried out to</w:t>
      </w:r>
    </w:p>
    <w:p>
      <w:pPr>
        <w:autoSpaceDE w:val="false"/>
        <w:autoSpaceDN w:val="false"/>
        <w:spacing w:before="0" w:after="0" w:line="34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supply only international markets</w:t>
      </w:r>
    </w:p>
    <w:p>
      <w:pPr>
        <w:autoSpaceDE w:val="false"/>
        <w:autoSpaceDN w:val="false"/>
        <w:spacing w:before="0" w:after="0" w:line="26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B. feed the farmer and the farmer's family</w:t>
      </w:r>
    </w:p>
    <w:p>
      <w:pPr>
        <w:autoSpaceDE w:val="false"/>
        <w:autoSpaceDN w:val="false"/>
        <w:spacing w:before="0" w:after="0" w:line="28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 produce crops exclusively for factories</w:t>
      </w:r>
    </w:p>
    <w:p>
      <w:pPr>
        <w:autoSpaceDE w:val="false"/>
        <w:autoSpaceDN w:val="false"/>
        <w:spacing w:before="0" w:after="0" w:line="26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D. employ hundreds of hired workers</w:t>
      </w:r>
    </w:p>
    <w:p>
      <w:pPr>
        <w:autoSpaceDE w:val="false"/>
        <w:autoSpaceDN w:val="false"/>
        <w:spacing w:before="0" w:after="0" w:line="280" w:lineRule="exact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11. Which tool is commonly associated with subsistence farming in the notes?</w:t>
      </w:r>
    </w:p>
    <w:p>
      <w:pPr>
        <w:autoSpaceDE w:val="false"/>
        <w:autoSpaceDN w:val="false"/>
        <w:spacing w:before="0" w:after="0" w:line="34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Harvester</w:t>
      </w:r>
    </w:p>
    <w:p>
      <w:pPr>
        <w:autoSpaceDE w:val="false"/>
        <w:autoSpaceDN w:val="false"/>
        <w:spacing w:before="0" w:after="0" w:line="28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B. Tractor</w:t>
      </w:r>
    </w:p>
    <w:p>
      <w:pPr>
        <w:autoSpaceDE w:val="false"/>
        <w:autoSpaceDN w:val="false"/>
        <w:spacing w:before="0" w:after="0" w:line="24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 Hoe</w:t>
      </w:r>
    </w:p>
    <w:p>
      <w:pPr>
        <w:autoSpaceDE w:val="false"/>
        <w:autoSpaceDN w:val="false"/>
        <w:spacing w:before="0" w:after="0" w:line="30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D. Combine planter</w:t>
      </w:r>
    </w:p>
    <w:p>
      <w:pPr>
        <w:autoSpaceDE w:val="false"/>
        <w:autoSpaceDN w:val="false"/>
        <w:spacing w:before="0" w:after="0" w:line="280" w:lineRule="exact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12. Commercial agriculture is generally characterized by</w:t>
      </w:r>
    </w:p>
    <w:p>
      <w:pPr>
        <w:autoSpaceDE w:val="false"/>
        <w:autoSpaceDN w:val="false"/>
        <w:spacing w:before="0" w:after="0" w:line="34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production mainly for family consumption</w:t>
      </w:r>
    </w:p>
    <w:p>
      <w:pPr>
        <w:autoSpaceDE w:val="false"/>
        <w:autoSpaceDN w:val="false"/>
        <w:spacing w:before="0" w:after="0" w:line="24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B. large-scale production for sale</w:t>
      </w:r>
    </w:p>
    <w:p>
      <w:pPr>
        <w:autoSpaceDE w:val="false"/>
        <w:autoSpaceDN w:val="false"/>
        <w:spacing w:before="0" w:after="0" w:line="30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 no use of modern technology</w:t>
      </w:r>
    </w:p>
    <w:p>
      <w:pPr>
        <w:autoSpaceDE w:val="false"/>
        <w:autoSpaceDN w:val="false"/>
        <w:spacing w:before="0" w:after="0" w:line="24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D. exclusive use of family labour</w:t>
      </w:r>
    </w:p>
    <w:p>
      <w:pPr>
        <w:autoSpaceDE w:val="false"/>
        <w:autoSpaceDN w:val="false"/>
        <w:spacing w:before="0" w:after="0" w:line="300" w:lineRule="exact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13.Compared with subsistence farming, commercial farming generally uses</w:t>
      </w:r>
    </w:p>
    <w:p>
      <w:pPr>
        <w:autoSpaceDE w:val="false"/>
        <w:autoSpaceDN w:val="false"/>
        <w:spacing w:before="0" w:after="0" w:line="34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fewer market links</w:t>
      </w:r>
    </w:p>
    <w:p>
      <w:pPr>
        <w:autoSpaceDE w:val="false"/>
        <w:autoSpaceDN w:val="false"/>
        <w:spacing w:before="0" w:after="0" w:line="24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B. no hired workers</w:t>
      </w:r>
    </w:p>
    <w:p>
      <w:pPr>
        <w:autoSpaceDE w:val="false"/>
        <w:autoSpaceDN w:val="false"/>
        <w:spacing w:before="0" w:after="0" w:line="30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 more modern machinery and inputs</w:t>
      </w:r>
    </w:p>
    <w:p>
      <w:pPr>
        <w:autoSpaceDE w:val="false"/>
        <w:autoSpaceDN w:val="false"/>
        <w:spacing w:before="0" w:after="0" w:line="26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D. only traditional methods</w:t>
      </w:r>
    </w:p>
    <w:p>
      <w:pPr>
        <w:autoSpaceDE w:val="false"/>
        <w:autoSpaceDN w:val="false"/>
        <w:spacing w:before="0" w:after="0" w:line="280" w:lineRule="exact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14.Which is a role of government in agricultural development?</w:t>
      </w:r>
    </w:p>
    <w:p>
      <w:pPr>
        <w:autoSpaceDE w:val="false"/>
        <w:autoSpaceDN w:val="false"/>
        <w:spacing w:before="0" w:after="0" w:line="32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Preventing farmers from reaching markets</w:t>
      </w:r>
    </w:p>
    <w:p>
      <w:pPr>
        <w:autoSpaceDE w:val="false"/>
        <w:autoSpaceDN w:val="false"/>
        <w:spacing w:before="0" w:after="0" w:line="30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B. Providing rural roads and irrigation</w:t>
      </w:r>
    </w:p>
    <w:p>
      <w:pPr>
        <w:autoSpaceDE w:val="false"/>
        <w:autoSpaceDN w:val="false"/>
        <w:spacing w:before="0" w:after="0" w:line="26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 Discouraging agricultural research</w:t>
      </w:r>
    </w:p>
    <w:p>
      <w:pPr>
        <w:autoSpaceDE w:val="false"/>
        <w:autoSpaceDN w:val="false"/>
        <w:spacing w:before="0" w:after="0" w:line="28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D. Withholding all extension services</w:t>
      </w:r>
    </w:p>
    <w:p>
      <w:pPr>
        <w:autoSpaceDE w:val="false"/>
        <w:autoSpaceDN w:val="false"/>
        <w:spacing w:before="0" w:after="0" w:line="280" w:lineRule="exact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15. Agricultural extension services help farmers by</w:t>
      </w:r>
    </w:p>
    <w:p>
      <w:pPr>
        <w:autoSpaceDE w:val="false"/>
        <w:autoSpaceDN w:val="false"/>
        <w:spacing w:before="0" w:after="0" w:line="34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teaching improved farming methods</w:t>
      </w:r>
    </w:p>
    <w:p>
      <w:pPr>
        <w:autoSpaceDE w:val="false"/>
        <w:autoSpaceDN w:val="false"/>
        <w:spacing w:before="0" w:after="0" w:line="24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B. preventing access to information</w:t>
      </w:r>
    </w:p>
    <w:p>
      <w:pPr>
        <w:autoSpaceDE w:val="false"/>
        <w:autoSpaceDN w:val="false"/>
        <w:spacing w:before="0" w:after="0" w:line="28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 replacing all farm workers</w:t>
      </w:r>
    </w:p>
    <w:p>
      <w:pPr>
        <w:autoSpaceDE w:val="false"/>
        <w:autoSpaceDN w:val="false"/>
        <w:spacing w:before="0" w:after="0" w:line="26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D. stopping the use of improved seeds</w:t>
      </w:r>
    </w:p>
    <w:p>
      <w:pPr>
        <w:autoSpaceDE w:val="false"/>
        <w:autoSpaceDN w:val="false"/>
        <w:spacing w:before="0" w:after="0" w:line="280" w:lineRule="exact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b/>
          <w:color w:val="000000"/>
          <w:sz w:val="21"/>
        </w:rPr>
        <w:t xml:space="preserve">16. The government may support agricultural production by supplying</w:t>
      </w:r>
    </w:p>
    <w:p>
      <w:pPr>
        <w:autoSpaceDE w:val="false"/>
        <w:autoSpaceDN w:val="false"/>
        <w:spacing w:before="0" w:after="0" w:line="36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A. only imported clothing</w:t>
      </w:r>
    </w:p>
    <w:p>
      <w:pPr>
        <w:autoSpaceDE w:val="false"/>
        <w:autoSpaceDN w:val="false"/>
        <w:spacing w:before="0" w:after="0" w:line="26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B. improved seeds, fertilizers, and other farm inputs</w:t>
      </w:r>
    </w:p>
    <w:p>
      <w:pPr>
        <w:autoSpaceDE w:val="false"/>
        <w:autoSpaceDN w:val="false"/>
        <w:spacing w:before="0" w:after="0" w:line="280" w:lineRule="exact"/>
        <w:ind w:firstLine="34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C. household furniture</w:t>
      </w:r>
    </w:p>
    <w:p>
      <w:pPr>
        <w:autoSpaceDE w:val="false"/>
        <w:autoSpaceDN w:val="false"/>
        <w:spacing w:before="0" w:after="0" w:line="260" w:lineRule="exact"/>
        <w:ind w:firstLine="340"/>
        <w:jc w:val="both"/>
        <w:rPr>
          <w:sz w:val="21"/>
        </w:rPr>
        <w:sectPr>
          <w:type w:val="continuous"/>
          <w:pgSz w:w="11901" w:h="15401" w:orient="portrait"/>
          <w:pgMar w:top="920" w:right="1780" w:bottom="920" w:left="1780" w:header="460" w:footer="460"/>
          <w:cols w:equalWidth="true" w:num="1"/>
        </w:sectPr>
      </w:pPr>
      <w:r>
        <w:rPr>
          <w:rFonts w:hint="eastAsia" w:ascii="Calibri" w:hAnsi="Calibri" w:eastAsia="Calibri"/>
          <w:color w:val="000000"/>
          <w:sz w:val="21"/>
        </w:rPr>
        <w:t xml:space="preserve">D. mining equipment only</w:t>
      </w:r>
    </w:p>
    <w:p>
      <w:pPr>
        <w:autoSpaceDE w:val="false"/>
        <w:autoSpaceDN w:val="false"/>
        <w:spacing w:before="0" w:after="0" w:line="228" w:lineRule="exact"/>
        <w:ind w:right="260"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17. Which of the following is an example of a government agricultural institution mentioned in the</w:t>
      </w:r>
      <w:r>
        <w:rPr>
          <w:rFonts w:hint="eastAsia" w:ascii="Calibri" w:hAnsi="Calibri" w:eastAsia="Calibri"/>
          <w:color w:val="000000"/>
          <w:sz w:val="22"/>
        </w:rPr>
        <w:t xml:space="preserve"> </w:t>
      </w:r>
      <w:r>
        <w:rPr>
          <w:rFonts w:hint="eastAsia" w:ascii="Calibri" w:hAnsi="Calibri" w:eastAsia="Calibri"/>
          <w:b/>
          <w:color w:val="000000"/>
          <w:sz w:val="22"/>
        </w:rPr>
        <w:t xml:space="preserve">notes?</w:t>
      </w:r>
    </w:p>
    <w:p>
      <w:pPr>
        <w:autoSpaceDE w:val="false"/>
        <w:autoSpaceDN w:val="false"/>
        <w:spacing w:before="0" w:after="0" w:line="42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Nigerian AgriculturaI Quarantine Service (NAQS)</w:t>
      </w:r>
    </w:p>
    <w:p>
      <w:pPr>
        <w:autoSpaceDE w:val="false"/>
        <w:autoSpaceDN w:val="false"/>
        <w:spacing w:before="0" w:after="0" w:line="26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National Sports Council</w:t>
      </w:r>
    </w:p>
    <w:p>
      <w:pPr>
        <w:autoSpaceDE w:val="false"/>
        <w:autoSpaceDN w:val="false"/>
        <w:spacing w:before="0" w:after="0" w:line="28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Federal Road Safety Corps only</w:t>
      </w:r>
    </w:p>
    <w:p>
      <w:pPr>
        <w:autoSpaceDE w:val="false"/>
        <w:autoSpaceDN w:val="false"/>
        <w:spacing w:before="0" w:after="0" w:line="26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National Film Institute</w:t>
      </w:r>
    </w:p>
    <w:p>
      <w:pPr>
        <w:autoSpaceDE w:val="false"/>
        <w:autoSpaceDN w:val="false"/>
        <w:spacing w:before="0" w:after="0" w:line="32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18. NGOs are generally described in the notes as organisations that are</w:t>
      </w:r>
    </w:p>
    <w:p>
      <w:pPr>
        <w:autoSpaceDE w:val="false"/>
        <w:autoSpaceDN w:val="false"/>
        <w:spacing w:before="0" w:after="0" w:line="32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always departments of government</w:t>
      </w:r>
    </w:p>
    <w:p>
      <w:pPr>
        <w:autoSpaceDE w:val="false"/>
        <w:autoSpaceDN w:val="false"/>
        <w:spacing w:before="0" w:after="0" w:line="26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usually not-for-profit and independent of government</w:t>
      </w:r>
    </w:p>
    <w:p>
      <w:pPr>
        <w:autoSpaceDE w:val="false"/>
        <w:autoSpaceDN w:val="false"/>
        <w:spacing w:before="0" w:after="0" w:line="28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formed only to sell farm machinery</w:t>
      </w:r>
    </w:p>
    <w:p>
      <w:pPr>
        <w:autoSpaceDE w:val="false"/>
        <w:autoSpaceDN w:val="false"/>
        <w:spacing w:before="0" w:after="0" w:line="26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responsible for collecting all farm taxes</w:t>
      </w:r>
    </w:p>
    <w:p>
      <w:pPr>
        <w:autoSpaceDE w:val="false"/>
        <w:autoSpaceDN w:val="false"/>
        <w:spacing w:before="0" w:after="0" w:line="30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19. One way NGOs support smallholder farmers is by providing</w:t>
      </w:r>
    </w:p>
    <w:p>
      <w:pPr>
        <w:autoSpaceDE w:val="false"/>
        <w:autoSpaceDN w:val="false"/>
        <w:spacing w:before="0" w:after="0" w:line="32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financial assistance and grants</w:t>
      </w:r>
    </w:p>
    <w:p>
      <w:pPr>
        <w:autoSpaceDE w:val="false"/>
        <w:autoSpaceDN w:val="false"/>
        <w:spacing w:before="0" w:after="0" w:line="26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compulsory land confiscation</w:t>
      </w:r>
    </w:p>
    <w:p>
      <w:pPr>
        <w:autoSpaceDE w:val="false"/>
        <w:autoSpaceDN w:val="false"/>
        <w:spacing w:before="0" w:after="0" w:line="26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restrictions on training</w:t>
      </w:r>
    </w:p>
    <w:p>
      <w:pPr>
        <w:autoSpaceDE w:val="false"/>
        <w:autoSpaceDN w:val="false"/>
        <w:spacing w:before="0" w:after="0" w:line="28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fewer market opportunities</w:t>
      </w:r>
    </w:p>
    <w:p>
      <w:pPr>
        <w:autoSpaceDE w:val="false"/>
        <w:autoSpaceDN w:val="false"/>
        <w:spacing w:before="0" w:after="0" w:line="30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20. NGOs can help improve agricultural development through</w:t>
      </w:r>
    </w:p>
    <w:p>
      <w:pPr>
        <w:autoSpaceDE w:val="false"/>
        <w:autoSpaceDN w:val="false"/>
        <w:spacing w:before="0" w:after="0" w:line="32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discouraging cooperatives</w:t>
      </w:r>
    </w:p>
    <w:p>
      <w:pPr>
        <w:autoSpaceDE w:val="false"/>
        <w:autoSpaceDN w:val="false"/>
        <w:spacing w:before="0" w:after="0" w:line="28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training farmers and building their capacity</w:t>
      </w:r>
    </w:p>
    <w:p>
      <w:pPr>
        <w:autoSpaceDE w:val="false"/>
        <w:autoSpaceDN w:val="false"/>
        <w:spacing w:before="0" w:after="0" w:line="26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preventing women and youth from participating</w:t>
      </w:r>
    </w:p>
    <w:p>
      <w:pPr>
        <w:autoSpaceDE w:val="false"/>
        <w:autoSpaceDN w:val="false"/>
        <w:spacing w:before="0" w:after="0" w:line="320" w:lineRule="exact"/>
        <w:ind w:firstLine="36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reducing access to agricultural information</w:t>
      </w:r>
    </w:p>
    <w:p>
      <w:pPr>
        <w:autoSpaceDE w:val="false"/>
        <w:autoSpaceDN w:val="false"/>
        <w:wordWrap w:val="false"/>
        <w:spacing w:before="0" w:after="0" w:line="363" w:lineRule="exact"/>
        <w:ind w:firstLine="0"/>
        <w:jc w:val="both"/>
        <w:rPr>
          <w:sz w:val="28"/>
        </w:rPr>
        <w:rPr>
          <w:rFonts w:hint="eastAsia" w:ascii="SimSun" w:hAnsi="SimSun" w:eastAsia="SimSun"/>
          <w:color w:val="000000"/>
          <w:sz w:val="28"/>
        </w:rPr>
      </w:pPr>
    </w:p>
    <w:p>
      <w:pPr>
        <w:autoSpaceDE w:val="false"/>
        <w:autoSpaceDN w:val="false"/>
        <w:spacing w:before="0" w:after="0" w:line="396" w:lineRule="exact"/>
        <w:ind w:firstLine="0"/>
        <w:jc w:val="left"/>
        <w:rPr>
          <w:sz w:val="28"/>
        </w:rPr>
      </w:pPr>
      <w:r>
        <w:rPr>
          <w:rFonts w:hint="eastAsia" w:ascii="Calibri" w:hAnsi="Calibri" w:eastAsia="Calibri"/>
          <w:b/>
          <w:color w:val="0000FF"/>
          <w:sz w:val="28"/>
        </w:rPr>
        <w:t xml:space="preserve">SECTION B</w:t>
      </w:r>
      <w:r>
        <w:rPr>
          <w:rFonts w:hint="eastAsia" w:ascii="Calibri" w:hAnsi="Calibri" w:eastAsia="Calibri"/>
          <w:color w:val="0000FF"/>
          <w:sz w:val="28"/>
        </w:rPr>
        <w:t xml:space="preserve">:</w:t>
      </w:r>
      <w:r>
        <w:rPr>
          <w:rFonts w:hint="eastAsia" w:ascii="Calibri" w:hAnsi="Calibri" w:eastAsia="Calibri"/>
          <w:b/>
          <w:color w:val="0000FF"/>
          <w:sz w:val="28"/>
        </w:rPr>
        <w:t xml:space="preserve"> </w:t>
      </w:r>
      <w:r>
        <w:rPr>
          <w:rFonts w:hint="eastAsia" w:ascii="Calibri" w:hAnsi="Calibri" w:eastAsia="Calibri"/>
          <w:color w:val="0000FF"/>
          <w:sz w:val="28"/>
        </w:rPr>
        <w:t xml:space="preserve">THEORY</w:t>
      </w:r>
      <w:r>
        <w:rPr>
          <w:rFonts w:hint="eastAsia" w:ascii="Calibri" w:hAnsi="Calibri" w:eastAsia="Calibri"/>
          <w:b/>
          <w:color w:val="0000FF"/>
          <w:sz w:val="28"/>
        </w:rPr>
        <w:t xml:space="preserve"> QUESTIONS </w:t>
      </w:r>
    </w:p>
    <w:p>
      <w:pPr>
        <w:autoSpaceDE w:val="false"/>
        <w:autoSpaceDN w:val="false"/>
        <w:spacing w:before="0" w:after="0" w:line="32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1. Define agriculture andstate four ways agriculture is important to individuals or the nation.</w:t>
      </w:r>
    </w:p>
    <w:p>
      <w:pPr>
        <w:autoSpaceDE w:val="false"/>
        <w:autoSpaceDN w:val="false"/>
        <w:spacing w:before="0" w:after="0" w:line="34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autoSpaceDE w:val="false"/>
        <w:autoSpaceDN w:val="false"/>
        <w:spacing w:before="0" w:after="0" w:line="34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autoSpaceDE w:val="false"/>
        <w:autoSpaceDN w:val="false"/>
        <w:spacing w:before="0" w:after="0" w:line="270" w:lineRule="exact"/>
        <w:ind w:right="260"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2. State five problems of agricultural development and give one </w:t>
      </w:r>
      <w:r>
        <w:rPr>
          <w:rFonts w:hint="eastAsia" w:ascii="Calibri" w:hAnsi="Calibri" w:eastAsia="Calibri"/>
          <w:color w:val="000000"/>
          <w:sz w:val="22"/>
        </w:rPr>
        <w:t xml:space="preserve">possible</w:t>
      </w:r>
      <w:r>
        <w:rPr>
          <w:rFonts w:hint="eastAsia" w:ascii="Calibri" w:hAnsi="Calibri" w:eastAsia="Calibri"/>
          <w:b/>
          <w:color w:val="000000"/>
          <w:sz w:val="22"/>
        </w:rPr>
        <w:t xml:space="preserve"> </w:t>
      </w:r>
      <w:r>
        <w:rPr>
          <w:rFonts w:hint="eastAsia" w:ascii="Calibri" w:hAnsi="Calibri" w:eastAsia="Calibri"/>
          <w:color w:val="000000"/>
          <w:sz w:val="22"/>
        </w:rPr>
        <w:t xml:space="preserve">solution</w:t>
      </w:r>
      <w:r>
        <w:rPr>
          <w:rFonts w:hint="eastAsia" w:ascii="Calibri" w:hAnsi="Calibri" w:eastAsia="Calibri"/>
          <w:b/>
          <w:color w:val="000000"/>
          <w:sz w:val="22"/>
        </w:rPr>
        <w:t xml:space="preserve"> </w:t>
      </w:r>
      <w:r>
        <w:rPr>
          <w:rFonts w:hint="eastAsia" w:ascii="Calibri" w:hAnsi="Calibri" w:eastAsia="Calibri"/>
          <w:color w:val="000000"/>
          <w:sz w:val="22"/>
        </w:rPr>
        <w:t xml:space="preserve">to</w:t>
      </w:r>
      <w:r>
        <w:rPr>
          <w:rFonts w:hint="eastAsia" w:ascii="Calibri" w:hAnsi="Calibri" w:eastAsia="Calibri"/>
          <w:b/>
          <w:color w:val="000000"/>
          <w:sz w:val="22"/>
        </w:rPr>
        <w:t xml:space="preserve"> </w:t>
      </w:r>
      <w:r>
        <w:rPr>
          <w:rFonts w:hint="eastAsia" w:ascii="Calibri" w:hAnsi="Calibri" w:eastAsia="Calibri"/>
          <w:color w:val="000000"/>
          <w:sz w:val="22"/>
        </w:rPr>
        <w:t xml:space="preserve">any</w:t>
      </w:r>
      <w:r>
        <w:rPr>
          <w:rFonts w:hint="eastAsia" w:ascii="Calibri" w:hAnsi="Calibri" w:eastAsia="Calibri"/>
          <w:b/>
          <w:color w:val="000000"/>
          <w:sz w:val="22"/>
        </w:rPr>
        <w:t xml:space="preserve"> three </w:t>
      </w:r>
      <w:r>
        <w:rPr>
          <w:rFonts w:hint="eastAsia" w:ascii="Calibri" w:hAnsi="Calibri" w:eastAsia="Calibri"/>
          <w:color w:val="000000"/>
          <w:sz w:val="22"/>
        </w:rPr>
        <w:t xml:space="preserve">of </w:t>
      </w:r>
      <w:r>
        <w:rPr>
          <w:rFonts w:hint="eastAsia" w:ascii="Calibri" w:hAnsi="Calibri" w:eastAsia="Calibri"/>
          <w:b/>
          <w:color w:val="000000"/>
          <w:sz w:val="22"/>
        </w:rPr>
        <w:t xml:space="preserve">them.</w:t>
      </w:r>
    </w:p>
    <w:p>
      <w:pPr>
        <w:autoSpaceDE w:val="false"/>
        <w:autoSpaceDN w:val="false"/>
        <w:spacing w:before="0" w:after="0" w:line="44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autoSpaceDE w:val="false"/>
        <w:autoSpaceDN w:val="false"/>
        <w:spacing w:before="0" w:after="0" w:line="34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autoSpaceDE w:val="false"/>
        <w:autoSpaceDN w:val="false"/>
        <w:spacing w:before="0" w:after="0" w:line="36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3. Differentiate between subsistence agriculture and commercial agriculture using </w:t>
      </w:r>
      <w:r>
        <w:rPr>
          <w:rFonts w:hint="eastAsia" w:ascii="Calibri" w:hAnsi="Calibri" w:eastAsia="Calibri"/>
          <w:color w:val="000000"/>
          <w:sz w:val="22"/>
        </w:rPr>
        <w:t xml:space="preserve">five</w:t>
      </w:r>
      <w:r>
        <w:rPr>
          <w:rFonts w:hint="eastAsia" w:ascii="Calibri" w:hAnsi="Calibri" w:eastAsia="Calibri"/>
          <w:b/>
          <w:color w:val="000000"/>
          <w:sz w:val="22"/>
        </w:rPr>
        <w:t xml:space="preserve"> </w:t>
      </w:r>
      <w:r>
        <w:rPr>
          <w:rFonts w:hint="eastAsia" w:ascii="Calibri" w:hAnsi="Calibri" w:eastAsia="Calibri"/>
          <w:color w:val="000000"/>
          <w:sz w:val="22"/>
        </w:rPr>
        <w:t xml:space="preserve">points.</w:t>
      </w:r>
    </w:p>
    <w:p>
      <w:pPr>
        <w:autoSpaceDE w:val="false"/>
        <w:autoSpaceDN w:val="false"/>
        <w:spacing w:before="0" w:after="0" w:line="34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autoSpaceDE w:val="false"/>
        <w:autoSpaceDN w:val="false"/>
        <w:spacing w:before="0" w:after="0" w:line="34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autoSpaceDE w:val="false"/>
        <w:autoSpaceDN w:val="false"/>
        <w:spacing w:before="0" w:after="0" w:line="36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4. Explain five roles of government in agricultural development.</w:t>
      </w:r>
    </w:p>
    <w:p>
      <w:pPr>
        <w:autoSpaceDE w:val="false"/>
        <w:autoSpaceDN w:val="false"/>
        <w:spacing w:before="0" w:after="0" w:line="34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autoSpaceDE w:val="false"/>
        <w:autoSpaceDN w:val="false"/>
        <w:spacing w:before="0" w:after="0" w:line="34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autoSpaceDE w:val="false"/>
        <w:autoSpaceDN w:val="false"/>
        <w:spacing w:before="0" w:after="0" w:line="36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5. State five ways Non-Governmental Organisations (NGOs) contribute to agricultural development.</w:t>
      </w:r>
    </w:p>
    <w:p>
      <w:pPr>
        <w:autoSpaceDE w:val="false"/>
        <w:autoSpaceDN w:val="false"/>
        <w:spacing w:before="0" w:after="0" w:line="34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autoSpaceDE w:val="false"/>
        <w:autoSpaceDN w:val="false"/>
        <w:spacing w:before="0" w:after="0" w:line="28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sectPr>
      <w:type w:val="continuous"/>
      <w:pgSz w:w="11900" w:h="15440" w:orient="portrait"/>
      <w:pgMar w:top="920" w:right="1100" w:bottom="920" w:left="1100" w:header="460" w:footer="460"/>
      <w:cols w:equalWidth="true" w:num="1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BC8"/>
    <w:rsid w:val="000D6051"/>
    <w:rsid w:val="009F0BE0"/>
    <w:rsid w:val="00BA6D97"/>
    <w:rsid w:val="00BD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"/>
  <w15:chartTrackingRefBased/>
  <w15:docId w15:val="{96431983-C890-485F-95E8-B387FD722BBF}"/>
</w: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/Relationships>
</file>