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E0902" w14:textId="77777777" w:rsidR="00154628" w:rsidRPr="003F6C44" w:rsidRDefault="00154628" w:rsidP="00154628">
      <w:pPr>
        <w:tabs>
          <w:tab w:val="left" w:pos="1260"/>
        </w:tabs>
        <w:spacing w:after="0" w:line="240" w:lineRule="auto"/>
        <w:jc w:val="center"/>
        <w:rPr>
          <w:rFonts w:ascii="Tahoma" w:eastAsia="Tahoma" w:hAnsi="Tahoma" w:cs="Tahoma"/>
          <w:b/>
          <w:bCs/>
        </w:rPr>
      </w:pPr>
      <w:r w:rsidRPr="003F6C44">
        <w:rPr>
          <w:rFonts w:ascii="Tahoma" w:eastAsia="Tahoma" w:hAnsi="Tahoma" w:cs="Tahoma"/>
          <w:b/>
          <w:bCs/>
        </w:rPr>
        <w:t>KEYSTONE BRITISH ARTS AND SCIENCE HIGH SCHOOL</w:t>
      </w:r>
    </w:p>
    <w:p w14:paraId="5C6C96F3" w14:textId="77777777" w:rsidR="00154628" w:rsidRPr="003F6C44" w:rsidRDefault="00154628" w:rsidP="00154628">
      <w:pPr>
        <w:spacing w:after="0" w:line="240" w:lineRule="auto"/>
        <w:jc w:val="center"/>
        <w:rPr>
          <w:rFonts w:ascii="Tahoma" w:eastAsia="Tahoma" w:hAnsi="Tahoma" w:cs="Tahoma"/>
          <w:b/>
          <w:bCs/>
        </w:rPr>
      </w:pPr>
      <w:r w:rsidRPr="003F6C44">
        <w:rPr>
          <w:rFonts w:ascii="Tahoma" w:eastAsia="Tahoma" w:hAnsi="Tahoma" w:cs="Tahoma"/>
          <w:b/>
          <w:bCs/>
        </w:rPr>
        <w:t>MID-TERM EXAMINATION 2026/2027 SESSION</w:t>
      </w:r>
    </w:p>
    <w:p w14:paraId="4CE7C09E" w14:textId="77777777" w:rsidR="00154628" w:rsidRPr="003F6C44" w:rsidRDefault="00154628" w:rsidP="00154628">
      <w:pPr>
        <w:spacing w:after="0" w:line="360" w:lineRule="auto"/>
        <w:jc w:val="both"/>
        <w:rPr>
          <w:rFonts w:ascii="Tahoma" w:eastAsia="Tahoma" w:hAnsi="Tahoma" w:cs="Tahoma"/>
          <w:b/>
          <w:bCs/>
        </w:rPr>
      </w:pPr>
    </w:p>
    <w:p w14:paraId="71D54D27" w14:textId="60C5664D" w:rsidR="00154628" w:rsidRPr="003F6C44" w:rsidRDefault="00154628" w:rsidP="00154628">
      <w:pPr>
        <w:spacing w:after="0" w:line="360" w:lineRule="auto"/>
        <w:jc w:val="both"/>
        <w:rPr>
          <w:rFonts w:ascii="Tahoma" w:eastAsia="Tahoma" w:hAnsi="Tahoma" w:cs="Tahoma"/>
          <w:b/>
          <w:bCs/>
        </w:rPr>
      </w:pPr>
      <w:r w:rsidRPr="003F6C44">
        <w:rPr>
          <w:rFonts w:ascii="Tahoma" w:eastAsia="Tahoma" w:hAnsi="Tahoma" w:cs="Tahoma"/>
          <w:b/>
          <w:bCs/>
        </w:rPr>
        <w:t>NAME: ______________________________________        CLASS: GRADE 12</w:t>
      </w:r>
    </w:p>
    <w:p w14:paraId="1EFDD69E" w14:textId="77777777" w:rsidR="00154628" w:rsidRPr="003F6C44" w:rsidRDefault="00154628" w:rsidP="00154628">
      <w:pPr>
        <w:spacing w:after="0" w:line="360" w:lineRule="auto"/>
        <w:jc w:val="center"/>
        <w:rPr>
          <w:rFonts w:ascii="Tahoma" w:eastAsia="Tahoma" w:hAnsi="Tahoma" w:cs="Tahoma"/>
          <w:b/>
          <w:bCs/>
        </w:rPr>
      </w:pPr>
      <w:r w:rsidRPr="003F6C44">
        <w:rPr>
          <w:rFonts w:ascii="Tahoma" w:eastAsia="Tahoma" w:hAnsi="Tahoma" w:cs="Tahoma"/>
          <w:b/>
          <w:bCs/>
        </w:rPr>
        <w:t>SUBJECT: ENGLISH STUDIES                                              DATE: ____________</w:t>
      </w:r>
    </w:p>
    <w:p w14:paraId="0272FD0C" w14:textId="5895D6E7" w:rsidR="00C11F95" w:rsidRPr="00C11F95" w:rsidRDefault="00C11F95" w:rsidP="00154628">
      <w:pPr>
        <w:tabs>
          <w:tab w:val="left" w:pos="1305"/>
          <w:tab w:val="left" w:pos="2100"/>
          <w:tab w:val="left" w:pos="3525"/>
        </w:tabs>
        <w:spacing w:after="0" w:line="360" w:lineRule="auto"/>
        <w:jc w:val="both"/>
        <w:rPr>
          <w:rFonts w:ascii="Tahoma" w:eastAsia="Tahoma" w:hAnsi="Tahoma" w:cs="Tahoma"/>
          <w:b/>
          <w:bCs/>
          <w:lang w:val="en"/>
        </w:rPr>
      </w:pPr>
      <w:r>
        <w:rPr>
          <w:rFonts w:ascii="Tahoma" w:eastAsia="Tahoma" w:hAnsi="Tahoma" w:cs="Tahoma"/>
          <w:b/>
          <w:bCs/>
          <w:lang w:val="en"/>
        </w:rPr>
        <w:tab/>
      </w:r>
      <w:r>
        <w:rPr>
          <w:rFonts w:ascii="Tahoma" w:eastAsia="Tahoma" w:hAnsi="Tahoma" w:cs="Tahoma"/>
          <w:b/>
          <w:bCs/>
          <w:lang w:val="en"/>
        </w:rPr>
        <w:tab/>
      </w:r>
      <w:r>
        <w:rPr>
          <w:rFonts w:ascii="Tahoma" w:eastAsia="Tahoma" w:hAnsi="Tahoma" w:cs="Tahoma"/>
          <w:b/>
          <w:bCs/>
          <w:lang w:val="en"/>
        </w:rPr>
        <w:tab/>
      </w:r>
      <w:r>
        <w:rPr>
          <w:rFonts w:ascii="Tahoma" w:eastAsia="Tahoma" w:hAnsi="Tahoma" w:cs="Tahoma"/>
          <w:b/>
          <w:bCs/>
          <w:lang w:val="en"/>
        </w:rPr>
        <w:tab/>
      </w:r>
      <w:r>
        <w:rPr>
          <w:rFonts w:ascii="Tahoma" w:eastAsia="Tahoma" w:hAnsi="Tahoma" w:cs="Tahoma"/>
          <w:b/>
          <w:bCs/>
          <w:lang w:val="en"/>
        </w:rPr>
        <w:tab/>
      </w:r>
      <w:r>
        <w:rPr>
          <w:rFonts w:ascii="Tahoma" w:eastAsia="Tahoma" w:hAnsi="Tahoma" w:cs="Tahoma"/>
          <w:b/>
          <w:bCs/>
          <w:lang w:val="en"/>
        </w:rPr>
        <w:tab/>
      </w:r>
      <w:r>
        <w:rPr>
          <w:rFonts w:ascii="Tahoma" w:eastAsia="Tahoma" w:hAnsi="Tahoma" w:cs="Tahoma"/>
          <w:b/>
          <w:bCs/>
          <w:lang w:val="en"/>
        </w:rPr>
        <w:tab/>
      </w:r>
      <w:r w:rsidRPr="00C11F95">
        <w:rPr>
          <w:rFonts w:ascii="Tahoma" w:eastAsia="Tahoma" w:hAnsi="Tahoma" w:cs="Tahoma"/>
          <w:b/>
          <w:bCs/>
          <w:lang w:val="en"/>
        </w:rPr>
        <w:t>TIME ALLOWED: 1H:30 MIN</w:t>
      </w:r>
      <w:r>
        <w:rPr>
          <w:rFonts w:ascii="Tahoma" w:eastAsia="Tahoma" w:hAnsi="Tahoma" w:cs="Tahoma"/>
          <w:b/>
          <w:bCs/>
          <w:lang w:val="en"/>
        </w:rPr>
        <w:t>.</w:t>
      </w:r>
    </w:p>
    <w:p w14:paraId="0B1F3236" w14:textId="0E342B6F" w:rsidR="00154628" w:rsidRPr="003F6C44" w:rsidRDefault="00154628" w:rsidP="00154628">
      <w:pPr>
        <w:tabs>
          <w:tab w:val="left" w:pos="1305"/>
          <w:tab w:val="left" w:pos="2100"/>
          <w:tab w:val="left" w:pos="3525"/>
        </w:tabs>
        <w:spacing w:after="0" w:line="360" w:lineRule="auto"/>
        <w:jc w:val="both"/>
        <w:rPr>
          <w:rFonts w:ascii="Tahoma" w:eastAsia="Tahoma" w:hAnsi="Tahoma" w:cs="Tahoma"/>
          <w:b/>
          <w:bCs/>
        </w:rPr>
      </w:pPr>
      <w:r w:rsidRPr="003F6C44">
        <w:rPr>
          <w:rFonts w:ascii="Tahoma" w:eastAsia="Tahoma" w:hAnsi="Tahoma" w:cs="Tahoma"/>
          <w:b/>
          <w:bCs/>
        </w:rPr>
        <w:t xml:space="preserve">INSTRUCTIONS: </w:t>
      </w:r>
    </w:p>
    <w:p w14:paraId="46D5E7AE" w14:textId="77777777" w:rsidR="00154628" w:rsidRPr="003F6C44" w:rsidRDefault="00154628" w:rsidP="00154628">
      <w:pPr>
        <w:pStyle w:val="ListParagraph"/>
        <w:numPr>
          <w:ilvl w:val="0"/>
          <w:numId w:val="1"/>
        </w:numPr>
        <w:tabs>
          <w:tab w:val="left" w:pos="1305"/>
          <w:tab w:val="left" w:pos="2100"/>
          <w:tab w:val="left" w:pos="3525"/>
        </w:tabs>
        <w:spacing w:after="0" w:line="360" w:lineRule="auto"/>
        <w:jc w:val="both"/>
        <w:rPr>
          <w:rFonts w:ascii="Tahoma" w:eastAsia="Tahoma" w:hAnsi="Tahoma" w:cs="Tahoma"/>
        </w:rPr>
      </w:pPr>
      <w:r w:rsidRPr="003F6C44">
        <w:rPr>
          <w:rFonts w:ascii="Tahoma" w:eastAsia="Tahoma" w:hAnsi="Tahoma" w:cs="Tahoma"/>
          <w:b/>
          <w:bCs/>
        </w:rPr>
        <w:t>Answer ALL questions in BOTH section A and section B.</w:t>
      </w:r>
      <w:r w:rsidRPr="003F6C44">
        <w:rPr>
          <w:rFonts w:ascii="Tahoma" w:eastAsia="Tahoma" w:hAnsi="Tahoma" w:cs="Tahoma"/>
        </w:rPr>
        <w:t xml:space="preserve"> No marks will be awarded for omitted sections or </w:t>
      </w:r>
      <w:proofErr w:type="spellStart"/>
      <w:r w:rsidRPr="003F6C44">
        <w:rPr>
          <w:rFonts w:ascii="Tahoma" w:eastAsia="Tahoma" w:hAnsi="Tahoma" w:cs="Tahoma"/>
        </w:rPr>
        <w:t>unattempted</w:t>
      </w:r>
      <w:proofErr w:type="spellEnd"/>
      <w:r w:rsidRPr="003F6C44">
        <w:rPr>
          <w:rFonts w:ascii="Tahoma" w:eastAsia="Tahoma" w:hAnsi="Tahoma" w:cs="Tahoma"/>
        </w:rPr>
        <w:t xml:space="preserve"> compulsory parts.</w:t>
      </w:r>
    </w:p>
    <w:p w14:paraId="1725E28B" w14:textId="77777777" w:rsidR="00154628" w:rsidRPr="003F6C44" w:rsidRDefault="00154628" w:rsidP="00154628">
      <w:pPr>
        <w:pStyle w:val="ListParagraph"/>
        <w:numPr>
          <w:ilvl w:val="0"/>
          <w:numId w:val="1"/>
        </w:numPr>
        <w:tabs>
          <w:tab w:val="left" w:pos="1305"/>
          <w:tab w:val="left" w:pos="2100"/>
          <w:tab w:val="left" w:pos="3525"/>
        </w:tabs>
        <w:spacing w:after="0" w:line="360" w:lineRule="auto"/>
        <w:jc w:val="both"/>
        <w:rPr>
          <w:rFonts w:ascii="Tahoma" w:eastAsia="Tahoma" w:hAnsi="Tahoma" w:cs="Tahoma"/>
        </w:rPr>
      </w:pPr>
      <w:r w:rsidRPr="003F6C44">
        <w:rPr>
          <w:rFonts w:ascii="Tahoma" w:eastAsia="Tahoma" w:hAnsi="Tahoma" w:cs="Tahoma"/>
        </w:rPr>
        <w:t xml:space="preserve">Ensure that your </w:t>
      </w:r>
      <w:r w:rsidRPr="003F6C44">
        <w:rPr>
          <w:rFonts w:ascii="Tahoma" w:eastAsia="Tahoma" w:hAnsi="Tahoma" w:cs="Tahoma"/>
          <w:b/>
          <w:bCs/>
        </w:rPr>
        <w:t>Full Name, Class</w:t>
      </w:r>
      <w:r w:rsidRPr="003F6C44">
        <w:rPr>
          <w:rFonts w:ascii="Tahoma" w:eastAsia="Tahoma" w:hAnsi="Tahoma" w:cs="Tahoma"/>
        </w:rPr>
        <w:t xml:space="preserve">, and </w:t>
      </w:r>
      <w:r w:rsidRPr="003F6C44">
        <w:rPr>
          <w:rFonts w:ascii="Tahoma" w:eastAsia="Tahoma" w:hAnsi="Tahoma" w:cs="Tahoma"/>
          <w:b/>
          <w:bCs/>
        </w:rPr>
        <w:t>Examination Number</w:t>
      </w:r>
      <w:r w:rsidRPr="003F6C44">
        <w:rPr>
          <w:rFonts w:ascii="Tahoma" w:eastAsia="Tahoma" w:hAnsi="Tahoma" w:cs="Tahoma"/>
        </w:rPr>
        <w:t xml:space="preserve"> are written clearly in the spaces provided on your answer booklet.</w:t>
      </w:r>
    </w:p>
    <w:p w14:paraId="2370AA4A" w14:textId="77777777" w:rsidR="00154628" w:rsidRPr="003F6C44" w:rsidRDefault="00154628" w:rsidP="00154628">
      <w:pPr>
        <w:pStyle w:val="ListParagraph"/>
        <w:numPr>
          <w:ilvl w:val="0"/>
          <w:numId w:val="1"/>
        </w:numPr>
        <w:tabs>
          <w:tab w:val="left" w:pos="1305"/>
          <w:tab w:val="left" w:pos="2100"/>
          <w:tab w:val="left" w:pos="3525"/>
        </w:tabs>
        <w:spacing w:after="0" w:line="360" w:lineRule="auto"/>
        <w:jc w:val="both"/>
        <w:rPr>
          <w:rFonts w:ascii="Tahoma" w:eastAsia="Tahoma" w:hAnsi="Tahoma" w:cs="Tahoma"/>
        </w:rPr>
      </w:pPr>
      <w:r w:rsidRPr="003F6C44">
        <w:rPr>
          <w:rFonts w:ascii="Tahoma" w:eastAsia="Tahoma" w:hAnsi="Tahoma" w:cs="Tahoma"/>
        </w:rPr>
        <w:t xml:space="preserve">Read every question carefully before writing your answers. Use a blue or black ballpoint pen only. </w:t>
      </w:r>
    </w:p>
    <w:p w14:paraId="3441B0C6" w14:textId="77777777" w:rsidR="00154628" w:rsidRPr="003F6C44" w:rsidRDefault="00154628" w:rsidP="00154628">
      <w:pPr>
        <w:pStyle w:val="ListParagraph"/>
        <w:numPr>
          <w:ilvl w:val="0"/>
          <w:numId w:val="1"/>
        </w:numPr>
        <w:tabs>
          <w:tab w:val="left" w:pos="1305"/>
          <w:tab w:val="left" w:pos="2100"/>
          <w:tab w:val="left" w:pos="3525"/>
        </w:tabs>
        <w:spacing w:after="0" w:line="360" w:lineRule="auto"/>
        <w:jc w:val="both"/>
        <w:rPr>
          <w:rFonts w:ascii="Tahoma" w:eastAsia="Tahoma" w:hAnsi="Tahoma" w:cs="Tahoma"/>
        </w:rPr>
      </w:pPr>
      <w:r w:rsidRPr="003F6C44">
        <w:rPr>
          <w:rFonts w:ascii="Tahoma" w:eastAsia="Tahoma" w:hAnsi="Tahoma" w:cs="Tahoma"/>
        </w:rPr>
        <w:t xml:space="preserve">Academic dishonesty severely undermines the credibility of our education system. In strict compliance with the </w:t>
      </w:r>
      <w:r w:rsidRPr="003F6C44">
        <w:rPr>
          <w:rFonts w:ascii="Tahoma" w:eastAsia="Tahoma" w:hAnsi="Tahoma" w:cs="Tahoma"/>
          <w:b/>
          <w:bCs/>
        </w:rPr>
        <w:t>Examination Malpractices Act of Nigeria</w:t>
      </w:r>
      <w:r w:rsidRPr="003F6C44">
        <w:rPr>
          <w:rFonts w:ascii="Tahoma" w:eastAsia="Tahoma" w:hAnsi="Tahoma" w:cs="Tahoma"/>
        </w:rPr>
        <w:t>, the school operates a zero-tolerance policy toward any form of misconduct.</w:t>
      </w:r>
    </w:p>
    <w:p w14:paraId="5727783E" w14:textId="77777777" w:rsidR="00154628" w:rsidRPr="003F6C44" w:rsidRDefault="00154628" w:rsidP="00154628">
      <w:pPr>
        <w:jc w:val="both"/>
        <w:rPr>
          <w:rFonts w:ascii="Tahoma" w:hAnsi="Tahoma" w:cs="Tahoma"/>
          <w:b/>
          <w:bCs/>
        </w:rPr>
      </w:pPr>
      <w:r w:rsidRPr="003F6C44">
        <w:rPr>
          <w:rFonts w:ascii="Tahoma" w:hAnsi="Tahoma" w:cs="Tahoma"/>
          <w:b/>
          <w:bCs/>
        </w:rPr>
        <w:t>DO NOT RISK YOUR ACADEMIC FUTURE. PROTECT YOUR INTEGRITY.</w:t>
      </w:r>
    </w:p>
    <w:p w14:paraId="203CB3F9" w14:textId="77777777" w:rsidR="00154628" w:rsidRPr="003F6C44" w:rsidRDefault="00154628" w:rsidP="00154628">
      <w:pPr>
        <w:jc w:val="both"/>
        <w:rPr>
          <w:rFonts w:ascii="Tahoma" w:hAnsi="Tahoma" w:cs="Tahoma"/>
        </w:rPr>
      </w:pPr>
    </w:p>
    <w:p w14:paraId="53D11BF1" w14:textId="77777777" w:rsidR="00154628" w:rsidRPr="003F6C44" w:rsidRDefault="00154628" w:rsidP="00154628">
      <w:pPr>
        <w:spacing w:after="0"/>
        <w:jc w:val="center"/>
        <w:rPr>
          <w:rFonts w:ascii="Tahoma" w:hAnsi="Tahoma" w:cs="Tahoma"/>
          <w:b/>
          <w:bCs/>
        </w:rPr>
      </w:pPr>
      <w:r w:rsidRPr="003F6C44">
        <w:rPr>
          <w:rFonts w:ascii="Tahoma" w:hAnsi="Tahoma" w:cs="Tahoma"/>
          <w:b/>
          <w:bCs/>
        </w:rPr>
        <w:t>SECTION A: OBJECTIVE</w:t>
      </w:r>
    </w:p>
    <w:p w14:paraId="1829C724" w14:textId="77777777" w:rsidR="00154628" w:rsidRPr="003F6C44" w:rsidRDefault="00154628" w:rsidP="00154628">
      <w:pPr>
        <w:spacing w:after="0"/>
        <w:jc w:val="both"/>
        <w:rPr>
          <w:rFonts w:ascii="Tahoma" w:hAnsi="Tahoma" w:cs="Tahoma"/>
        </w:rPr>
      </w:pPr>
      <w:r w:rsidRPr="003F6C44">
        <w:rPr>
          <w:rFonts w:ascii="Tahoma" w:hAnsi="Tahoma" w:cs="Tahoma"/>
        </w:rPr>
        <w:t>Read the passage and answer Questions 1-7.</w:t>
      </w:r>
    </w:p>
    <w:p w14:paraId="38CAA08E" w14:textId="77777777" w:rsidR="00154628" w:rsidRPr="003F6C44" w:rsidRDefault="00154628"/>
    <w:p w14:paraId="46953428" w14:textId="77777777" w:rsidR="00154628" w:rsidRPr="00850C55" w:rsidRDefault="00154628" w:rsidP="003F6C44">
      <w:pPr>
        <w:pStyle w:val="Heading1"/>
        <w:jc w:val="center"/>
        <w:rPr>
          <w:rFonts w:ascii="Tahoma" w:hAnsi="Tahoma" w:cs="Tahoma"/>
          <w:b/>
          <w:bCs/>
          <w:color w:val="auto"/>
          <w:sz w:val="24"/>
          <w:szCs w:val="24"/>
        </w:rPr>
      </w:pPr>
      <w:r w:rsidRPr="00850C55">
        <w:rPr>
          <w:rFonts w:ascii="Tahoma" w:hAnsi="Tahoma" w:cs="Tahoma"/>
          <w:b/>
          <w:bCs/>
          <w:color w:val="auto"/>
          <w:sz w:val="24"/>
          <w:szCs w:val="24"/>
        </w:rPr>
        <w:t>NIGERIA ELECTIONS</w:t>
      </w:r>
    </w:p>
    <w:p w14:paraId="64FEB15B" w14:textId="77777777" w:rsidR="00154628" w:rsidRPr="00850C55" w:rsidRDefault="00154628" w:rsidP="003F6C44">
      <w:pPr>
        <w:jc w:val="both"/>
        <w:rPr>
          <w:rFonts w:ascii="Tahoma" w:hAnsi="Tahoma" w:cs="Tahoma"/>
        </w:rPr>
      </w:pPr>
      <w:r w:rsidRPr="00850C55">
        <w:rPr>
          <w:rFonts w:ascii="Tahoma" w:hAnsi="Tahoma" w:cs="Tahoma"/>
        </w:rPr>
        <w:t xml:space="preserve">An election is more than a contest for office; it tests a nation’s commitment to accountable government. In Nigeria, elections let citizens choose leaders, but that choice matters only when the process is credible, peaceful and transparent. Before polling day, parties campaign, candidates present </w:t>
      </w:r>
      <w:proofErr w:type="spellStart"/>
      <w:r w:rsidRPr="00850C55">
        <w:rPr>
          <w:rFonts w:ascii="Tahoma" w:hAnsi="Tahoma" w:cs="Tahoma"/>
        </w:rPr>
        <w:t>programmes</w:t>
      </w:r>
      <w:proofErr w:type="spellEnd"/>
      <w:r w:rsidRPr="00850C55">
        <w:rPr>
          <w:rFonts w:ascii="Tahoma" w:hAnsi="Tahoma" w:cs="Tahoma"/>
        </w:rPr>
        <w:t xml:space="preserve">, and voters weigh promises against records. Yet slogans can obscure weak plans, while </w:t>
      </w:r>
      <w:proofErr w:type="spellStart"/>
      <w:r w:rsidRPr="00850C55">
        <w:rPr>
          <w:rFonts w:ascii="Tahoma" w:hAnsi="Tahoma" w:cs="Tahoma"/>
        </w:rPr>
        <w:t>rumours</w:t>
      </w:r>
      <w:proofErr w:type="spellEnd"/>
      <w:r w:rsidRPr="00850C55">
        <w:rPr>
          <w:rFonts w:ascii="Tahoma" w:hAnsi="Tahoma" w:cs="Tahoma"/>
        </w:rPr>
        <w:t xml:space="preserve"> and manipulated information distort public judgement. Voters must examine policies carefully instead of relying on emotion, slogans or party loyalty alone.</w:t>
      </w:r>
    </w:p>
    <w:p w14:paraId="19E6CD32" w14:textId="77777777" w:rsidR="00154628" w:rsidRPr="00850C55" w:rsidRDefault="00154628" w:rsidP="003F6C44">
      <w:pPr>
        <w:jc w:val="both"/>
        <w:rPr>
          <w:rFonts w:ascii="Tahoma" w:hAnsi="Tahoma" w:cs="Tahoma"/>
        </w:rPr>
      </w:pPr>
      <w:r w:rsidRPr="00850C55">
        <w:rPr>
          <w:rFonts w:ascii="Tahoma" w:hAnsi="Tahoma" w:cs="Tahoma"/>
        </w:rPr>
        <w:t xml:space="preserve">On election day, eligible voters should follow procedures, protect ballot secrecy and respect others’ rights. Officials must act </w:t>
      </w:r>
      <w:r w:rsidRPr="00850C55">
        <w:rPr>
          <w:rFonts w:ascii="Tahoma" w:hAnsi="Tahoma" w:cs="Tahoma"/>
          <w:u w:val="single"/>
        </w:rPr>
        <w:t>impartially</w:t>
      </w:r>
      <w:r w:rsidRPr="00850C55">
        <w:rPr>
          <w:rFonts w:ascii="Tahoma" w:hAnsi="Tahoma" w:cs="Tahoma"/>
        </w:rPr>
        <w:t xml:space="preserve">, while security personnel protect voters without intimidation. Observers and journalists may expose irregularities, but their </w:t>
      </w:r>
      <w:r w:rsidRPr="00850C55">
        <w:rPr>
          <w:rFonts w:ascii="Tahoma" w:hAnsi="Tahoma" w:cs="Tahoma"/>
        </w:rPr>
        <w:lastRenderedPageBreak/>
        <w:t>presence alone cannot guarantee fairness. Citizens should verify claims before sharing them and reject inducements that compromise judgement.</w:t>
      </w:r>
    </w:p>
    <w:p w14:paraId="465AC889" w14:textId="77777777" w:rsidR="00154628" w:rsidRPr="00850C55" w:rsidRDefault="00154628" w:rsidP="003F6C44">
      <w:pPr>
        <w:jc w:val="both"/>
        <w:rPr>
          <w:rFonts w:ascii="Tahoma" w:hAnsi="Tahoma" w:cs="Tahoma"/>
        </w:rPr>
      </w:pPr>
      <w:r w:rsidRPr="00850C55">
        <w:rPr>
          <w:rFonts w:ascii="Tahoma" w:hAnsi="Tahoma" w:cs="Tahoma"/>
        </w:rPr>
        <w:t>Disputes may arise when results are delayed, procedures are misunderstood or evidence of malpractice is presented. A mature democracy does not require every contestant to celebrate defeat; it requires disagreements to be addressed through lawful channels rather than threats or violence. Courts and relevant electoral institutions must consider credible evidence, not public pressure or partisan loyalty.</w:t>
      </w:r>
    </w:p>
    <w:p w14:paraId="23CC13A7" w14:textId="77777777" w:rsidR="00154628" w:rsidRPr="00850C55" w:rsidRDefault="00154628" w:rsidP="003F6C44">
      <w:pPr>
        <w:jc w:val="both"/>
        <w:rPr>
          <w:rFonts w:ascii="Tahoma" w:hAnsi="Tahoma" w:cs="Tahoma"/>
        </w:rPr>
      </w:pPr>
      <w:r w:rsidRPr="00850C55">
        <w:rPr>
          <w:rFonts w:ascii="Tahoma" w:hAnsi="Tahoma" w:cs="Tahoma"/>
        </w:rPr>
        <w:t xml:space="preserve">Ultimately, an election’s strength is measured not only by announcing a winner but also by public confidence in the process. When citizens participate thoughtfully, officials discharge their duties fairly and political actors accept lawful outcomes, elections can strengthen national unity. When these conditions fail, suspicion deepens and democratic institutions may lose </w:t>
      </w:r>
      <w:r w:rsidRPr="00850C55">
        <w:rPr>
          <w:rFonts w:ascii="Tahoma" w:hAnsi="Tahoma" w:cs="Tahoma"/>
          <w:u w:val="single"/>
        </w:rPr>
        <w:t>legitimacy</w:t>
      </w:r>
      <w:r w:rsidRPr="00850C55">
        <w:rPr>
          <w:rFonts w:ascii="Tahoma" w:hAnsi="Tahoma" w:cs="Tahoma"/>
        </w:rPr>
        <w:t>. A ballot is therefore both a right and a civic responsibility.</w:t>
      </w:r>
    </w:p>
    <w:p w14:paraId="671AA603" w14:textId="77777777" w:rsidR="00154628" w:rsidRPr="00850C55" w:rsidRDefault="00154628" w:rsidP="00154628">
      <w:pPr>
        <w:spacing w:after="20"/>
        <w:rPr>
          <w:rFonts w:ascii="Tahoma" w:hAnsi="Tahoma" w:cs="Tahoma"/>
        </w:rPr>
      </w:pPr>
      <w:r w:rsidRPr="00850C55">
        <w:rPr>
          <w:rFonts w:ascii="Tahoma" w:hAnsi="Tahoma" w:cs="Tahoma"/>
        </w:rPr>
        <w:t>1. The passage suggests that the value of voting depends chiefly on whether —</w:t>
      </w:r>
    </w:p>
    <w:p w14:paraId="045FB1B6" w14:textId="2AB0B9AD" w:rsidR="00154628" w:rsidRPr="00850C55" w:rsidRDefault="00154628" w:rsidP="00154628">
      <w:pPr>
        <w:spacing w:after="0"/>
        <w:ind w:left="360"/>
        <w:rPr>
          <w:rFonts w:ascii="Tahoma" w:hAnsi="Tahoma" w:cs="Tahoma"/>
        </w:rPr>
      </w:pPr>
      <w:r w:rsidRPr="00850C55">
        <w:rPr>
          <w:rFonts w:ascii="Tahoma" w:hAnsi="Tahoma" w:cs="Tahoma"/>
        </w:rPr>
        <w:t xml:space="preserve">A. </w:t>
      </w:r>
      <w:r w:rsidR="003F6C44" w:rsidRPr="00850C55">
        <w:rPr>
          <w:rFonts w:ascii="Tahoma" w:hAnsi="Tahoma" w:cs="Tahoma"/>
        </w:rPr>
        <w:t xml:space="preserve">Citizens </w:t>
      </w:r>
      <w:r w:rsidRPr="00850C55">
        <w:rPr>
          <w:rFonts w:ascii="Tahoma" w:hAnsi="Tahoma" w:cs="Tahoma"/>
        </w:rPr>
        <w:t>vote for the most popular candidate.</w:t>
      </w:r>
    </w:p>
    <w:p w14:paraId="663146D1" w14:textId="3B31608E" w:rsidR="00154628" w:rsidRPr="00850C55" w:rsidRDefault="00154628" w:rsidP="00154628">
      <w:pPr>
        <w:spacing w:after="0"/>
        <w:ind w:left="360"/>
        <w:rPr>
          <w:rFonts w:ascii="Tahoma" w:hAnsi="Tahoma" w:cs="Tahoma"/>
        </w:rPr>
      </w:pPr>
      <w:r w:rsidRPr="00850C55">
        <w:rPr>
          <w:rFonts w:ascii="Tahoma" w:hAnsi="Tahoma" w:cs="Tahoma"/>
        </w:rPr>
        <w:t xml:space="preserve">B. </w:t>
      </w:r>
      <w:r w:rsidR="003F6C44" w:rsidRPr="00850C55">
        <w:rPr>
          <w:rFonts w:ascii="Tahoma" w:hAnsi="Tahoma" w:cs="Tahoma"/>
        </w:rPr>
        <w:t xml:space="preserve">The </w:t>
      </w:r>
      <w:r w:rsidRPr="00850C55">
        <w:rPr>
          <w:rFonts w:ascii="Tahoma" w:hAnsi="Tahoma" w:cs="Tahoma"/>
        </w:rPr>
        <w:t>electoral process is credible and transparent.</w:t>
      </w:r>
    </w:p>
    <w:p w14:paraId="0B76A682" w14:textId="124D43F5" w:rsidR="00154628" w:rsidRPr="00850C55" w:rsidRDefault="00154628" w:rsidP="00154628">
      <w:pPr>
        <w:spacing w:after="0"/>
        <w:ind w:left="360"/>
        <w:rPr>
          <w:rFonts w:ascii="Tahoma" w:hAnsi="Tahoma" w:cs="Tahoma"/>
        </w:rPr>
      </w:pPr>
      <w:r w:rsidRPr="00850C55">
        <w:rPr>
          <w:rFonts w:ascii="Tahoma" w:hAnsi="Tahoma" w:cs="Tahoma"/>
        </w:rPr>
        <w:t xml:space="preserve">C. </w:t>
      </w:r>
      <w:r w:rsidR="003F6C44" w:rsidRPr="00850C55">
        <w:rPr>
          <w:rFonts w:ascii="Tahoma" w:hAnsi="Tahoma" w:cs="Tahoma"/>
        </w:rPr>
        <w:t xml:space="preserve">Campaigns </w:t>
      </w:r>
      <w:r w:rsidRPr="00850C55">
        <w:rPr>
          <w:rFonts w:ascii="Tahoma" w:hAnsi="Tahoma" w:cs="Tahoma"/>
        </w:rPr>
        <w:t>are free of persuasive slogans.</w:t>
      </w:r>
    </w:p>
    <w:p w14:paraId="61DE6FE3" w14:textId="39B588EC" w:rsidR="00154628" w:rsidRPr="00850C55" w:rsidRDefault="00154628" w:rsidP="00154628">
      <w:pPr>
        <w:spacing w:after="0"/>
        <w:ind w:left="360"/>
        <w:rPr>
          <w:rFonts w:ascii="Tahoma" w:hAnsi="Tahoma" w:cs="Tahoma"/>
        </w:rPr>
      </w:pPr>
      <w:r w:rsidRPr="00850C55">
        <w:rPr>
          <w:rFonts w:ascii="Tahoma" w:hAnsi="Tahoma" w:cs="Tahoma"/>
        </w:rPr>
        <w:t xml:space="preserve">D. </w:t>
      </w:r>
      <w:r w:rsidR="003F6C44" w:rsidRPr="00850C55">
        <w:rPr>
          <w:rFonts w:ascii="Tahoma" w:hAnsi="Tahoma" w:cs="Tahoma"/>
        </w:rPr>
        <w:t xml:space="preserve">Every </w:t>
      </w:r>
      <w:r w:rsidRPr="00850C55">
        <w:rPr>
          <w:rFonts w:ascii="Tahoma" w:hAnsi="Tahoma" w:cs="Tahoma"/>
        </w:rPr>
        <w:t>contestant wins some public support.</w:t>
      </w:r>
    </w:p>
    <w:p w14:paraId="2D774D2E" w14:textId="77777777" w:rsidR="00154628" w:rsidRPr="00850C55" w:rsidRDefault="00154628" w:rsidP="00154628">
      <w:pPr>
        <w:spacing w:after="20"/>
        <w:rPr>
          <w:rFonts w:ascii="Tahoma" w:hAnsi="Tahoma" w:cs="Tahoma"/>
        </w:rPr>
      </w:pPr>
      <w:r w:rsidRPr="00850C55">
        <w:rPr>
          <w:rFonts w:ascii="Tahoma" w:hAnsi="Tahoma" w:cs="Tahoma"/>
        </w:rPr>
        <w:t>2. The statement that slogans may “obscure weak plans” implies that slogans can —</w:t>
      </w:r>
    </w:p>
    <w:p w14:paraId="54D89EE6" w14:textId="70D79B09" w:rsidR="00154628" w:rsidRPr="00850C55" w:rsidRDefault="00154628" w:rsidP="00154628">
      <w:pPr>
        <w:spacing w:after="0"/>
        <w:ind w:left="360"/>
        <w:rPr>
          <w:rFonts w:ascii="Tahoma" w:hAnsi="Tahoma" w:cs="Tahoma"/>
        </w:rPr>
      </w:pPr>
      <w:r w:rsidRPr="00850C55">
        <w:rPr>
          <w:rFonts w:ascii="Tahoma" w:hAnsi="Tahoma" w:cs="Tahoma"/>
        </w:rPr>
        <w:t xml:space="preserve">A. </w:t>
      </w:r>
      <w:r w:rsidR="003F6C44" w:rsidRPr="00850C55">
        <w:rPr>
          <w:rFonts w:ascii="Tahoma" w:hAnsi="Tahoma" w:cs="Tahoma"/>
        </w:rPr>
        <w:t xml:space="preserve">Make </w:t>
      </w:r>
      <w:r w:rsidRPr="00850C55">
        <w:rPr>
          <w:rFonts w:ascii="Tahoma" w:hAnsi="Tahoma" w:cs="Tahoma"/>
        </w:rPr>
        <w:t>poor policies appear more convincing than they are.</w:t>
      </w:r>
    </w:p>
    <w:p w14:paraId="1554B872" w14:textId="7D00B32A" w:rsidR="00154628" w:rsidRPr="00850C55" w:rsidRDefault="00154628" w:rsidP="00154628">
      <w:pPr>
        <w:spacing w:after="0"/>
        <w:ind w:left="360"/>
        <w:rPr>
          <w:rFonts w:ascii="Tahoma" w:hAnsi="Tahoma" w:cs="Tahoma"/>
        </w:rPr>
      </w:pPr>
      <w:r w:rsidRPr="00850C55">
        <w:rPr>
          <w:rFonts w:ascii="Tahoma" w:hAnsi="Tahoma" w:cs="Tahoma"/>
        </w:rPr>
        <w:t xml:space="preserve">B. </w:t>
      </w:r>
      <w:r w:rsidR="003F6C44" w:rsidRPr="00850C55">
        <w:rPr>
          <w:rFonts w:ascii="Tahoma" w:hAnsi="Tahoma" w:cs="Tahoma"/>
        </w:rPr>
        <w:t xml:space="preserve">Prevent </w:t>
      </w:r>
      <w:r w:rsidRPr="00850C55">
        <w:rPr>
          <w:rFonts w:ascii="Tahoma" w:hAnsi="Tahoma" w:cs="Tahoma"/>
        </w:rPr>
        <w:t>candidates from campaigning effectively.</w:t>
      </w:r>
    </w:p>
    <w:p w14:paraId="6E34AD8D" w14:textId="056C253E" w:rsidR="00154628" w:rsidRPr="00850C55" w:rsidRDefault="00154628" w:rsidP="00154628">
      <w:pPr>
        <w:spacing w:after="0"/>
        <w:ind w:left="360"/>
        <w:rPr>
          <w:rFonts w:ascii="Tahoma" w:hAnsi="Tahoma" w:cs="Tahoma"/>
        </w:rPr>
      </w:pPr>
      <w:r w:rsidRPr="00850C55">
        <w:rPr>
          <w:rFonts w:ascii="Tahoma" w:hAnsi="Tahoma" w:cs="Tahoma"/>
        </w:rPr>
        <w:t xml:space="preserve">C. </w:t>
      </w:r>
      <w:r w:rsidR="003F6C44" w:rsidRPr="00850C55">
        <w:rPr>
          <w:rFonts w:ascii="Tahoma" w:hAnsi="Tahoma" w:cs="Tahoma"/>
        </w:rPr>
        <w:t xml:space="preserve">Ensure </w:t>
      </w:r>
      <w:r w:rsidRPr="00850C55">
        <w:rPr>
          <w:rFonts w:ascii="Tahoma" w:hAnsi="Tahoma" w:cs="Tahoma"/>
        </w:rPr>
        <w:t>that voters study every policy in detail.</w:t>
      </w:r>
    </w:p>
    <w:p w14:paraId="75F2E6A4" w14:textId="6793E037" w:rsidR="00154628" w:rsidRPr="00850C55" w:rsidRDefault="00154628" w:rsidP="00154628">
      <w:pPr>
        <w:spacing w:after="0"/>
        <w:ind w:left="360"/>
        <w:rPr>
          <w:rFonts w:ascii="Tahoma" w:hAnsi="Tahoma" w:cs="Tahoma"/>
        </w:rPr>
      </w:pPr>
      <w:r w:rsidRPr="00850C55">
        <w:rPr>
          <w:rFonts w:ascii="Tahoma" w:hAnsi="Tahoma" w:cs="Tahoma"/>
        </w:rPr>
        <w:t xml:space="preserve">D. </w:t>
      </w:r>
      <w:r w:rsidR="003F6C44" w:rsidRPr="00850C55">
        <w:rPr>
          <w:rFonts w:ascii="Tahoma" w:hAnsi="Tahoma" w:cs="Tahoma"/>
        </w:rPr>
        <w:t xml:space="preserve">Reveal </w:t>
      </w:r>
      <w:r w:rsidRPr="00850C55">
        <w:rPr>
          <w:rFonts w:ascii="Tahoma" w:hAnsi="Tahoma" w:cs="Tahoma"/>
        </w:rPr>
        <w:t xml:space="preserve">the full cost of a candidate’s </w:t>
      </w:r>
      <w:proofErr w:type="spellStart"/>
      <w:r w:rsidRPr="00850C55">
        <w:rPr>
          <w:rFonts w:ascii="Tahoma" w:hAnsi="Tahoma" w:cs="Tahoma"/>
        </w:rPr>
        <w:t>programme</w:t>
      </w:r>
      <w:proofErr w:type="spellEnd"/>
      <w:r w:rsidRPr="00850C55">
        <w:rPr>
          <w:rFonts w:ascii="Tahoma" w:hAnsi="Tahoma" w:cs="Tahoma"/>
        </w:rPr>
        <w:t>.</w:t>
      </w:r>
    </w:p>
    <w:p w14:paraId="02871B7E" w14:textId="77777777" w:rsidR="00154628" w:rsidRPr="00850C55" w:rsidRDefault="00154628" w:rsidP="00154628">
      <w:pPr>
        <w:spacing w:after="20"/>
        <w:rPr>
          <w:rFonts w:ascii="Tahoma" w:hAnsi="Tahoma" w:cs="Tahoma"/>
        </w:rPr>
      </w:pPr>
      <w:r w:rsidRPr="00850C55">
        <w:rPr>
          <w:rFonts w:ascii="Tahoma" w:hAnsi="Tahoma" w:cs="Tahoma"/>
        </w:rPr>
        <w:t>3. Why does the writer argue that the presence of observers cannot guarantee fairness?</w:t>
      </w:r>
    </w:p>
    <w:p w14:paraId="14365245" w14:textId="77777777" w:rsidR="00154628" w:rsidRPr="00850C55" w:rsidRDefault="00154628" w:rsidP="00154628">
      <w:pPr>
        <w:spacing w:after="0"/>
        <w:ind w:left="360"/>
        <w:rPr>
          <w:rFonts w:ascii="Tahoma" w:hAnsi="Tahoma" w:cs="Tahoma"/>
        </w:rPr>
      </w:pPr>
      <w:r w:rsidRPr="00850C55">
        <w:rPr>
          <w:rFonts w:ascii="Tahoma" w:hAnsi="Tahoma" w:cs="Tahoma"/>
        </w:rPr>
        <w:t>A. Observers are legally forbidden from reporting misconduct.</w:t>
      </w:r>
    </w:p>
    <w:p w14:paraId="02FEDBF7" w14:textId="77777777" w:rsidR="00154628" w:rsidRPr="00850C55" w:rsidRDefault="00154628" w:rsidP="00154628">
      <w:pPr>
        <w:spacing w:after="0"/>
        <w:ind w:left="360"/>
        <w:rPr>
          <w:rFonts w:ascii="Tahoma" w:hAnsi="Tahoma" w:cs="Tahoma"/>
        </w:rPr>
      </w:pPr>
      <w:r w:rsidRPr="00850C55">
        <w:rPr>
          <w:rFonts w:ascii="Tahoma" w:hAnsi="Tahoma" w:cs="Tahoma"/>
        </w:rPr>
        <w:t>B. Journalists usually support the incumbent government.</w:t>
      </w:r>
    </w:p>
    <w:p w14:paraId="0649545F" w14:textId="77777777" w:rsidR="00154628" w:rsidRPr="00850C55" w:rsidRDefault="00154628" w:rsidP="00154628">
      <w:pPr>
        <w:spacing w:after="0"/>
        <w:ind w:left="360"/>
        <w:rPr>
          <w:rFonts w:ascii="Tahoma" w:hAnsi="Tahoma" w:cs="Tahoma"/>
        </w:rPr>
      </w:pPr>
      <w:r w:rsidRPr="00850C55">
        <w:rPr>
          <w:rFonts w:ascii="Tahoma" w:hAnsi="Tahoma" w:cs="Tahoma"/>
        </w:rPr>
        <w:t>C. Fairness also depends on the conduct of officials, voters and political actors.</w:t>
      </w:r>
    </w:p>
    <w:p w14:paraId="4636787C" w14:textId="77777777" w:rsidR="00154628" w:rsidRPr="00850C55" w:rsidRDefault="00154628" w:rsidP="00154628">
      <w:pPr>
        <w:spacing w:after="0"/>
        <w:ind w:left="360"/>
        <w:rPr>
          <w:rFonts w:ascii="Tahoma" w:hAnsi="Tahoma" w:cs="Tahoma"/>
        </w:rPr>
      </w:pPr>
      <w:r w:rsidRPr="00850C55">
        <w:rPr>
          <w:rFonts w:ascii="Tahoma" w:hAnsi="Tahoma" w:cs="Tahoma"/>
        </w:rPr>
        <w:t>D. Observers are responsible for announcing election results.</w:t>
      </w:r>
    </w:p>
    <w:p w14:paraId="32B911D1" w14:textId="77777777" w:rsidR="00154628" w:rsidRPr="00850C55" w:rsidRDefault="00154628" w:rsidP="00154628">
      <w:pPr>
        <w:spacing w:after="20"/>
        <w:rPr>
          <w:rFonts w:ascii="Tahoma" w:hAnsi="Tahoma" w:cs="Tahoma"/>
        </w:rPr>
      </w:pPr>
      <w:r w:rsidRPr="00850C55">
        <w:rPr>
          <w:rFonts w:ascii="Tahoma" w:hAnsi="Tahoma" w:cs="Tahoma"/>
        </w:rPr>
        <w:t>4. Which conclusion can best be inferred about accepting electoral defeat?</w:t>
      </w:r>
    </w:p>
    <w:p w14:paraId="00ED553F" w14:textId="77777777" w:rsidR="00154628" w:rsidRPr="00850C55" w:rsidRDefault="00154628" w:rsidP="00154628">
      <w:pPr>
        <w:spacing w:after="0"/>
        <w:ind w:left="360"/>
        <w:rPr>
          <w:rFonts w:ascii="Tahoma" w:hAnsi="Tahoma" w:cs="Tahoma"/>
        </w:rPr>
      </w:pPr>
      <w:r w:rsidRPr="00850C55">
        <w:rPr>
          <w:rFonts w:ascii="Tahoma" w:hAnsi="Tahoma" w:cs="Tahoma"/>
        </w:rPr>
        <w:t>A. It is democratic only when a candidate receives no votes.</w:t>
      </w:r>
    </w:p>
    <w:p w14:paraId="2BEC0EF4" w14:textId="77777777" w:rsidR="00154628" w:rsidRPr="00850C55" w:rsidRDefault="00154628" w:rsidP="00154628">
      <w:pPr>
        <w:spacing w:after="0"/>
        <w:ind w:left="360"/>
        <w:rPr>
          <w:rFonts w:ascii="Tahoma" w:hAnsi="Tahoma" w:cs="Tahoma"/>
        </w:rPr>
      </w:pPr>
      <w:r w:rsidRPr="00850C55">
        <w:rPr>
          <w:rFonts w:ascii="Tahoma" w:hAnsi="Tahoma" w:cs="Tahoma"/>
        </w:rPr>
        <w:t>B. It means that every allegation of malpractice must be ignored.</w:t>
      </w:r>
    </w:p>
    <w:p w14:paraId="1A0681E8" w14:textId="77777777" w:rsidR="00154628" w:rsidRPr="00850C55" w:rsidRDefault="00154628" w:rsidP="00154628">
      <w:pPr>
        <w:spacing w:after="0"/>
        <w:ind w:left="360"/>
        <w:rPr>
          <w:rFonts w:ascii="Tahoma" w:hAnsi="Tahoma" w:cs="Tahoma"/>
        </w:rPr>
      </w:pPr>
      <w:r w:rsidRPr="00850C55">
        <w:rPr>
          <w:rFonts w:ascii="Tahoma" w:hAnsi="Tahoma" w:cs="Tahoma"/>
        </w:rPr>
        <w:t>C. It requires contestants to agree emotionally with the winner.</w:t>
      </w:r>
    </w:p>
    <w:p w14:paraId="06B26967" w14:textId="77777777" w:rsidR="00154628" w:rsidRPr="00850C55" w:rsidRDefault="00154628" w:rsidP="00154628">
      <w:pPr>
        <w:spacing w:after="0"/>
        <w:ind w:left="360"/>
        <w:rPr>
          <w:rFonts w:ascii="Tahoma" w:hAnsi="Tahoma" w:cs="Tahoma"/>
        </w:rPr>
      </w:pPr>
      <w:r w:rsidRPr="00850C55">
        <w:rPr>
          <w:rFonts w:ascii="Tahoma" w:hAnsi="Tahoma" w:cs="Tahoma"/>
        </w:rPr>
        <w:t>D. It involves using lawful channels to challenge credible concerns.</w:t>
      </w:r>
    </w:p>
    <w:p w14:paraId="05825486" w14:textId="77777777" w:rsidR="00154628" w:rsidRPr="00850C55" w:rsidRDefault="00154628" w:rsidP="00154628">
      <w:pPr>
        <w:spacing w:after="20"/>
        <w:rPr>
          <w:rFonts w:ascii="Tahoma" w:hAnsi="Tahoma" w:cs="Tahoma"/>
        </w:rPr>
      </w:pPr>
      <w:r w:rsidRPr="00850C55">
        <w:rPr>
          <w:rFonts w:ascii="Tahoma" w:hAnsi="Tahoma" w:cs="Tahoma"/>
        </w:rPr>
        <w:t>5. The final paragraph presents the ballot as both a right and a responsibility because citizens should —</w:t>
      </w:r>
    </w:p>
    <w:p w14:paraId="73F14812" w14:textId="37B9AB69" w:rsidR="00154628" w:rsidRPr="00850C55" w:rsidRDefault="00154628" w:rsidP="00154628">
      <w:pPr>
        <w:spacing w:after="0"/>
        <w:ind w:left="360"/>
        <w:rPr>
          <w:rFonts w:ascii="Tahoma" w:hAnsi="Tahoma" w:cs="Tahoma"/>
        </w:rPr>
      </w:pPr>
      <w:r w:rsidRPr="00850C55">
        <w:rPr>
          <w:rFonts w:ascii="Tahoma" w:hAnsi="Tahoma" w:cs="Tahoma"/>
        </w:rPr>
        <w:t xml:space="preserve">A. </w:t>
      </w:r>
      <w:r w:rsidR="003F6C44" w:rsidRPr="00850C55">
        <w:rPr>
          <w:rFonts w:ascii="Tahoma" w:hAnsi="Tahoma" w:cs="Tahoma"/>
        </w:rPr>
        <w:t xml:space="preserve">Vote </w:t>
      </w:r>
      <w:r w:rsidRPr="00850C55">
        <w:rPr>
          <w:rFonts w:ascii="Tahoma" w:hAnsi="Tahoma" w:cs="Tahoma"/>
        </w:rPr>
        <w:t>only when their preferred candidate is certain to win.</w:t>
      </w:r>
    </w:p>
    <w:p w14:paraId="0A66C341" w14:textId="1CCA0CEF" w:rsidR="00154628" w:rsidRPr="00850C55" w:rsidRDefault="00154628" w:rsidP="00154628">
      <w:pPr>
        <w:spacing w:after="0"/>
        <w:ind w:left="360"/>
        <w:rPr>
          <w:rFonts w:ascii="Tahoma" w:hAnsi="Tahoma" w:cs="Tahoma"/>
        </w:rPr>
      </w:pPr>
      <w:r w:rsidRPr="00850C55">
        <w:rPr>
          <w:rFonts w:ascii="Tahoma" w:hAnsi="Tahoma" w:cs="Tahoma"/>
        </w:rPr>
        <w:t xml:space="preserve">B. </w:t>
      </w:r>
      <w:r w:rsidR="003F6C44" w:rsidRPr="00850C55">
        <w:rPr>
          <w:rFonts w:ascii="Tahoma" w:hAnsi="Tahoma" w:cs="Tahoma"/>
        </w:rPr>
        <w:t xml:space="preserve">Participate </w:t>
      </w:r>
      <w:r w:rsidRPr="00850C55">
        <w:rPr>
          <w:rFonts w:ascii="Tahoma" w:hAnsi="Tahoma" w:cs="Tahoma"/>
        </w:rPr>
        <w:t>thoughtfully and help protect the integrity of the process.</w:t>
      </w:r>
    </w:p>
    <w:p w14:paraId="235D5547" w14:textId="6D5067C8" w:rsidR="00154628" w:rsidRPr="00850C55" w:rsidRDefault="00154628" w:rsidP="00154628">
      <w:pPr>
        <w:spacing w:after="0"/>
        <w:ind w:left="360"/>
        <w:rPr>
          <w:rFonts w:ascii="Tahoma" w:hAnsi="Tahoma" w:cs="Tahoma"/>
        </w:rPr>
      </w:pPr>
      <w:r w:rsidRPr="00850C55">
        <w:rPr>
          <w:rFonts w:ascii="Tahoma" w:hAnsi="Tahoma" w:cs="Tahoma"/>
        </w:rPr>
        <w:lastRenderedPageBreak/>
        <w:t xml:space="preserve">C. </w:t>
      </w:r>
      <w:r w:rsidR="003F6C44" w:rsidRPr="00850C55">
        <w:rPr>
          <w:rFonts w:ascii="Tahoma" w:hAnsi="Tahoma" w:cs="Tahoma"/>
        </w:rPr>
        <w:t xml:space="preserve">Leave </w:t>
      </w:r>
      <w:r w:rsidRPr="00850C55">
        <w:rPr>
          <w:rFonts w:ascii="Tahoma" w:hAnsi="Tahoma" w:cs="Tahoma"/>
        </w:rPr>
        <w:t>electoral matters entirely to security agencies.</w:t>
      </w:r>
    </w:p>
    <w:p w14:paraId="4E9D5544" w14:textId="63446690" w:rsidR="00154628" w:rsidRPr="00850C55" w:rsidRDefault="00154628" w:rsidP="00154628">
      <w:pPr>
        <w:spacing w:after="0"/>
        <w:ind w:left="360"/>
        <w:rPr>
          <w:rFonts w:ascii="Tahoma" w:hAnsi="Tahoma" w:cs="Tahoma"/>
        </w:rPr>
      </w:pPr>
      <w:r w:rsidRPr="00850C55">
        <w:rPr>
          <w:rFonts w:ascii="Tahoma" w:hAnsi="Tahoma" w:cs="Tahoma"/>
        </w:rPr>
        <w:t xml:space="preserve">D. </w:t>
      </w:r>
      <w:r w:rsidR="003F6C44" w:rsidRPr="00850C55">
        <w:rPr>
          <w:rFonts w:ascii="Tahoma" w:hAnsi="Tahoma" w:cs="Tahoma"/>
        </w:rPr>
        <w:t xml:space="preserve">Avoid </w:t>
      </w:r>
      <w:r w:rsidRPr="00850C55">
        <w:rPr>
          <w:rFonts w:ascii="Tahoma" w:hAnsi="Tahoma" w:cs="Tahoma"/>
        </w:rPr>
        <w:t>questioning officials after results are announced.</w:t>
      </w:r>
    </w:p>
    <w:p w14:paraId="04DCEEB1" w14:textId="77777777" w:rsidR="00154628" w:rsidRPr="00850C55" w:rsidRDefault="00154628" w:rsidP="00154628">
      <w:pPr>
        <w:spacing w:after="20"/>
        <w:rPr>
          <w:rFonts w:ascii="Tahoma" w:hAnsi="Tahoma" w:cs="Tahoma"/>
        </w:rPr>
      </w:pPr>
      <w:r w:rsidRPr="00850C55">
        <w:rPr>
          <w:rFonts w:ascii="Tahoma" w:hAnsi="Tahoma" w:cs="Tahoma"/>
        </w:rPr>
        <w:t>6. In the passage, the word “impartially” is closest in meaning to —</w:t>
      </w:r>
    </w:p>
    <w:p w14:paraId="2ABDBFBD" w14:textId="1DFBC98E" w:rsidR="00154628" w:rsidRPr="00850C55" w:rsidRDefault="00154628" w:rsidP="00154628">
      <w:pPr>
        <w:spacing w:after="0"/>
        <w:ind w:left="360"/>
        <w:rPr>
          <w:rFonts w:ascii="Tahoma" w:hAnsi="Tahoma" w:cs="Tahoma"/>
        </w:rPr>
      </w:pPr>
      <w:r w:rsidRPr="00850C55">
        <w:rPr>
          <w:rFonts w:ascii="Tahoma" w:hAnsi="Tahoma" w:cs="Tahoma"/>
        </w:rPr>
        <w:t xml:space="preserve">A. </w:t>
      </w:r>
      <w:r w:rsidR="003F6C44" w:rsidRPr="00850C55">
        <w:rPr>
          <w:rFonts w:ascii="Tahoma" w:hAnsi="Tahoma" w:cs="Tahoma"/>
        </w:rPr>
        <w:t xml:space="preserve">Without </w:t>
      </w:r>
      <w:proofErr w:type="spellStart"/>
      <w:r w:rsidRPr="00850C55">
        <w:rPr>
          <w:rFonts w:ascii="Tahoma" w:hAnsi="Tahoma" w:cs="Tahoma"/>
        </w:rPr>
        <w:t>favouring</w:t>
      </w:r>
      <w:proofErr w:type="spellEnd"/>
      <w:r w:rsidRPr="00850C55">
        <w:rPr>
          <w:rFonts w:ascii="Tahoma" w:hAnsi="Tahoma" w:cs="Tahoma"/>
        </w:rPr>
        <w:t xml:space="preserve"> any side.</w:t>
      </w:r>
    </w:p>
    <w:p w14:paraId="4C717B6B" w14:textId="6B3FE39F" w:rsidR="00154628" w:rsidRPr="00850C55" w:rsidRDefault="00154628" w:rsidP="00154628">
      <w:pPr>
        <w:spacing w:after="0"/>
        <w:ind w:left="360"/>
        <w:rPr>
          <w:rFonts w:ascii="Tahoma" w:hAnsi="Tahoma" w:cs="Tahoma"/>
        </w:rPr>
      </w:pPr>
      <w:r w:rsidRPr="00850C55">
        <w:rPr>
          <w:rFonts w:ascii="Tahoma" w:hAnsi="Tahoma" w:cs="Tahoma"/>
        </w:rPr>
        <w:t xml:space="preserve">B. </w:t>
      </w:r>
      <w:r w:rsidR="003F6C44" w:rsidRPr="00850C55">
        <w:rPr>
          <w:rFonts w:ascii="Tahoma" w:hAnsi="Tahoma" w:cs="Tahoma"/>
        </w:rPr>
        <w:t xml:space="preserve">With </w:t>
      </w:r>
      <w:r w:rsidRPr="00850C55">
        <w:rPr>
          <w:rFonts w:ascii="Tahoma" w:hAnsi="Tahoma" w:cs="Tahoma"/>
        </w:rPr>
        <w:t>unnecessary speed.</w:t>
      </w:r>
    </w:p>
    <w:p w14:paraId="389895D5" w14:textId="2B235D60" w:rsidR="00154628" w:rsidRPr="00850C55" w:rsidRDefault="00154628" w:rsidP="00154628">
      <w:pPr>
        <w:spacing w:after="0"/>
        <w:ind w:left="360"/>
        <w:rPr>
          <w:rFonts w:ascii="Tahoma" w:hAnsi="Tahoma" w:cs="Tahoma"/>
        </w:rPr>
      </w:pPr>
      <w:r w:rsidRPr="00850C55">
        <w:rPr>
          <w:rFonts w:ascii="Tahoma" w:hAnsi="Tahoma" w:cs="Tahoma"/>
        </w:rPr>
        <w:t xml:space="preserve">C. </w:t>
      </w:r>
      <w:r w:rsidR="003F6C44" w:rsidRPr="00850C55">
        <w:rPr>
          <w:rFonts w:ascii="Tahoma" w:hAnsi="Tahoma" w:cs="Tahoma"/>
        </w:rPr>
        <w:t xml:space="preserve">In </w:t>
      </w:r>
      <w:r w:rsidRPr="00850C55">
        <w:rPr>
          <w:rFonts w:ascii="Tahoma" w:hAnsi="Tahoma" w:cs="Tahoma"/>
        </w:rPr>
        <w:t>a secretive manner.</w:t>
      </w:r>
    </w:p>
    <w:p w14:paraId="50B8DDAD" w14:textId="57B36514" w:rsidR="00154628" w:rsidRPr="00850C55" w:rsidRDefault="00154628" w:rsidP="00154628">
      <w:pPr>
        <w:spacing w:after="0"/>
        <w:ind w:left="360"/>
        <w:rPr>
          <w:rFonts w:ascii="Tahoma" w:hAnsi="Tahoma" w:cs="Tahoma"/>
        </w:rPr>
      </w:pPr>
      <w:r w:rsidRPr="00850C55">
        <w:rPr>
          <w:rFonts w:ascii="Tahoma" w:hAnsi="Tahoma" w:cs="Tahoma"/>
        </w:rPr>
        <w:t xml:space="preserve">D. </w:t>
      </w:r>
      <w:r w:rsidR="003F6C44" w:rsidRPr="00850C55">
        <w:rPr>
          <w:rFonts w:ascii="Tahoma" w:hAnsi="Tahoma" w:cs="Tahoma"/>
        </w:rPr>
        <w:t xml:space="preserve">According </w:t>
      </w:r>
      <w:r w:rsidRPr="00850C55">
        <w:rPr>
          <w:rFonts w:ascii="Tahoma" w:hAnsi="Tahoma" w:cs="Tahoma"/>
        </w:rPr>
        <w:t>to personal preference.</w:t>
      </w:r>
    </w:p>
    <w:p w14:paraId="5F1D12C2" w14:textId="77777777" w:rsidR="00154628" w:rsidRPr="00850C55" w:rsidRDefault="00154628" w:rsidP="00154628">
      <w:pPr>
        <w:spacing w:after="20"/>
        <w:rPr>
          <w:rFonts w:ascii="Tahoma" w:hAnsi="Tahoma" w:cs="Tahoma"/>
        </w:rPr>
      </w:pPr>
      <w:r w:rsidRPr="00850C55">
        <w:rPr>
          <w:rFonts w:ascii="Tahoma" w:hAnsi="Tahoma" w:cs="Tahoma"/>
        </w:rPr>
        <w:t>7. Which word can best replace “legitimacy” as used in the final paragraph?</w:t>
      </w:r>
    </w:p>
    <w:p w14:paraId="79657F4E" w14:textId="77777777" w:rsidR="00154628" w:rsidRPr="00850C55" w:rsidRDefault="00154628" w:rsidP="00154628">
      <w:pPr>
        <w:spacing w:after="0"/>
        <w:ind w:left="360"/>
        <w:rPr>
          <w:rFonts w:ascii="Tahoma" w:hAnsi="Tahoma" w:cs="Tahoma"/>
        </w:rPr>
      </w:pPr>
      <w:r w:rsidRPr="00850C55">
        <w:rPr>
          <w:rFonts w:ascii="Tahoma" w:hAnsi="Tahoma" w:cs="Tahoma"/>
        </w:rPr>
        <w:t>A. Popularity</w:t>
      </w:r>
    </w:p>
    <w:p w14:paraId="45D1C394" w14:textId="77777777" w:rsidR="00154628" w:rsidRPr="00850C55" w:rsidRDefault="00154628" w:rsidP="00154628">
      <w:pPr>
        <w:spacing w:after="0"/>
        <w:ind w:left="360"/>
        <w:rPr>
          <w:rFonts w:ascii="Tahoma" w:hAnsi="Tahoma" w:cs="Tahoma"/>
        </w:rPr>
      </w:pPr>
      <w:r w:rsidRPr="00850C55">
        <w:rPr>
          <w:rFonts w:ascii="Tahoma" w:hAnsi="Tahoma" w:cs="Tahoma"/>
        </w:rPr>
        <w:t>B. Authority</w:t>
      </w:r>
    </w:p>
    <w:p w14:paraId="1B48E281" w14:textId="77777777" w:rsidR="00154628" w:rsidRPr="00850C55" w:rsidRDefault="00154628" w:rsidP="00154628">
      <w:pPr>
        <w:spacing w:after="0"/>
        <w:ind w:left="360"/>
        <w:rPr>
          <w:rFonts w:ascii="Tahoma" w:hAnsi="Tahoma" w:cs="Tahoma"/>
        </w:rPr>
      </w:pPr>
      <w:r w:rsidRPr="00850C55">
        <w:rPr>
          <w:rFonts w:ascii="Tahoma" w:hAnsi="Tahoma" w:cs="Tahoma"/>
        </w:rPr>
        <w:t>C. Credibility</w:t>
      </w:r>
    </w:p>
    <w:p w14:paraId="56262B41" w14:textId="77777777" w:rsidR="00154628" w:rsidRPr="00850C55" w:rsidRDefault="00154628" w:rsidP="00154628">
      <w:pPr>
        <w:spacing w:after="0"/>
        <w:ind w:left="360"/>
        <w:rPr>
          <w:rFonts w:ascii="Tahoma" w:hAnsi="Tahoma" w:cs="Tahoma"/>
        </w:rPr>
      </w:pPr>
      <w:r w:rsidRPr="00850C55">
        <w:rPr>
          <w:rFonts w:ascii="Tahoma" w:hAnsi="Tahoma" w:cs="Tahoma"/>
        </w:rPr>
        <w:t>D. Publicity</w:t>
      </w:r>
    </w:p>
    <w:p w14:paraId="499C9895" w14:textId="77777777" w:rsidR="00154628" w:rsidRPr="00850C55" w:rsidRDefault="00154628" w:rsidP="00154628">
      <w:pPr>
        <w:jc w:val="both"/>
        <w:rPr>
          <w:rFonts w:ascii="Tahoma" w:hAnsi="Tahoma" w:cs="Tahoma"/>
          <w:b/>
          <w:i/>
          <w:iCs/>
        </w:rPr>
      </w:pPr>
    </w:p>
    <w:p w14:paraId="5C91E1FB" w14:textId="219A0CEA" w:rsidR="00154628" w:rsidRPr="00850C55" w:rsidRDefault="00154628" w:rsidP="00154628">
      <w:pPr>
        <w:pStyle w:val="Heading1"/>
        <w:rPr>
          <w:rFonts w:ascii="Tahoma" w:hAnsi="Tahoma" w:cs="Tahoma"/>
          <w:b/>
          <w:bCs/>
          <w:color w:val="auto"/>
          <w:sz w:val="24"/>
          <w:szCs w:val="24"/>
        </w:rPr>
      </w:pPr>
      <w:r w:rsidRPr="00850C55">
        <w:rPr>
          <w:rFonts w:ascii="Tahoma" w:hAnsi="Tahoma" w:cs="Tahoma"/>
          <w:b/>
          <w:bCs/>
          <w:color w:val="auto"/>
          <w:sz w:val="24"/>
          <w:szCs w:val="24"/>
        </w:rPr>
        <w:t>BEING YOUR BROTHER’S KEEPER</w:t>
      </w:r>
      <w:r w:rsidRPr="00850C55">
        <w:rPr>
          <w:rFonts w:ascii="Tahoma" w:hAnsi="Tahoma" w:cs="Tahoma"/>
          <w:b/>
          <w:bCs/>
          <w:i/>
          <w:iCs/>
          <w:color w:val="auto"/>
          <w:sz w:val="24"/>
          <w:szCs w:val="24"/>
        </w:rPr>
        <w:t>- GAP-FILLING</w:t>
      </w:r>
    </w:p>
    <w:p w14:paraId="35C3F72C" w14:textId="77777777" w:rsidR="00154628" w:rsidRPr="00850C55" w:rsidRDefault="00154628" w:rsidP="003F6C44">
      <w:pPr>
        <w:jc w:val="both"/>
        <w:rPr>
          <w:rFonts w:ascii="Tahoma" w:hAnsi="Tahoma" w:cs="Tahoma"/>
        </w:rPr>
      </w:pPr>
      <w:r w:rsidRPr="00850C55">
        <w:rPr>
          <w:rFonts w:ascii="Tahoma" w:hAnsi="Tahoma" w:cs="Tahoma"/>
        </w:rPr>
        <w:t>Being your brother’s keeper is (1) __________, because it shows concern for the welfare of others. It helps to (2) __________ trust and cooperation within a community. A person who notices another’s difficulty should offer support rather than (3) __________ the person. However, genuine care does not mean encouraging wrongdoing; it may also require one to (4) __________ a friend’s harmful conduct respectfully. When people help one another without expecting a reward, they promote (5) __________ and shared responsibility.</w:t>
      </w:r>
    </w:p>
    <w:p w14:paraId="39EE276E" w14:textId="61DDBBA8" w:rsidR="00154628" w:rsidRPr="00850C55" w:rsidRDefault="00154628" w:rsidP="00154628">
      <w:pPr>
        <w:spacing w:after="20"/>
        <w:rPr>
          <w:rFonts w:ascii="Tahoma" w:hAnsi="Tahoma" w:cs="Tahoma"/>
        </w:rPr>
      </w:pPr>
      <w:r w:rsidRPr="00850C55">
        <w:rPr>
          <w:rFonts w:ascii="Tahoma" w:hAnsi="Tahoma" w:cs="Tahoma"/>
        </w:rPr>
        <w:t xml:space="preserve">8. </w:t>
      </w:r>
      <w:r w:rsidR="003F6C44" w:rsidRPr="00850C55">
        <w:rPr>
          <w:rFonts w:ascii="Tahoma" w:hAnsi="Tahoma" w:cs="Tahoma"/>
        </w:rPr>
        <w:t>Choose the best phrase to complete gap (1).</w:t>
      </w:r>
    </w:p>
    <w:p w14:paraId="006B75A4" w14:textId="30CC06DA" w:rsidR="00154628" w:rsidRPr="00850C55" w:rsidRDefault="003F6C44" w:rsidP="00154628">
      <w:pPr>
        <w:spacing w:after="0"/>
        <w:ind w:left="360"/>
        <w:rPr>
          <w:rFonts w:ascii="Tahoma" w:hAnsi="Tahoma" w:cs="Tahoma"/>
        </w:rPr>
      </w:pPr>
      <w:r w:rsidRPr="00850C55">
        <w:rPr>
          <w:rFonts w:ascii="Tahoma" w:hAnsi="Tahoma" w:cs="Tahoma"/>
        </w:rPr>
        <w:t>A. An act of compassion</w:t>
      </w:r>
    </w:p>
    <w:p w14:paraId="358CBD6A" w14:textId="23BE16EE" w:rsidR="00154628" w:rsidRPr="00850C55" w:rsidRDefault="003F6C44" w:rsidP="00154628">
      <w:pPr>
        <w:spacing w:after="0"/>
        <w:ind w:left="360"/>
        <w:rPr>
          <w:rFonts w:ascii="Tahoma" w:hAnsi="Tahoma" w:cs="Tahoma"/>
        </w:rPr>
      </w:pPr>
      <w:r w:rsidRPr="00850C55">
        <w:rPr>
          <w:rFonts w:ascii="Tahoma" w:hAnsi="Tahoma" w:cs="Tahoma"/>
        </w:rPr>
        <w:t>B. A display of vanity</w:t>
      </w:r>
    </w:p>
    <w:p w14:paraId="734B651F" w14:textId="7E2428C8" w:rsidR="00154628" w:rsidRPr="00850C55" w:rsidRDefault="003F6C44" w:rsidP="00154628">
      <w:pPr>
        <w:spacing w:after="0"/>
        <w:ind w:left="360"/>
        <w:rPr>
          <w:rFonts w:ascii="Tahoma" w:hAnsi="Tahoma" w:cs="Tahoma"/>
        </w:rPr>
      </w:pPr>
      <w:r w:rsidRPr="00850C55">
        <w:rPr>
          <w:rFonts w:ascii="Tahoma" w:hAnsi="Tahoma" w:cs="Tahoma"/>
        </w:rPr>
        <w:t>C. An exercise in rivalry</w:t>
      </w:r>
    </w:p>
    <w:p w14:paraId="2E7344DB" w14:textId="6DDE912B" w:rsidR="00154628" w:rsidRPr="00850C55" w:rsidRDefault="003F6C44" w:rsidP="00154628">
      <w:pPr>
        <w:spacing w:after="0"/>
        <w:ind w:left="360"/>
        <w:rPr>
          <w:rFonts w:ascii="Tahoma" w:hAnsi="Tahoma" w:cs="Tahoma"/>
        </w:rPr>
      </w:pPr>
      <w:r w:rsidRPr="00850C55">
        <w:rPr>
          <w:rFonts w:ascii="Tahoma" w:hAnsi="Tahoma" w:cs="Tahoma"/>
        </w:rPr>
        <w:t>D. A sign of indifference</w:t>
      </w:r>
    </w:p>
    <w:p w14:paraId="1725634C" w14:textId="145CDE08" w:rsidR="00154628" w:rsidRPr="00850C55" w:rsidRDefault="003F6C44" w:rsidP="00154628">
      <w:pPr>
        <w:spacing w:after="20"/>
        <w:rPr>
          <w:rFonts w:ascii="Tahoma" w:hAnsi="Tahoma" w:cs="Tahoma"/>
        </w:rPr>
      </w:pPr>
      <w:r w:rsidRPr="00850C55">
        <w:rPr>
          <w:rFonts w:ascii="Tahoma" w:hAnsi="Tahoma" w:cs="Tahoma"/>
        </w:rPr>
        <w:t>9. Choose the word that best completes gap (2).</w:t>
      </w:r>
    </w:p>
    <w:p w14:paraId="105F1701" w14:textId="2DEB7F79" w:rsidR="00154628" w:rsidRPr="00850C55" w:rsidRDefault="003F6C44" w:rsidP="00154628">
      <w:pPr>
        <w:spacing w:after="0"/>
        <w:ind w:left="360"/>
        <w:rPr>
          <w:rFonts w:ascii="Tahoma" w:hAnsi="Tahoma" w:cs="Tahoma"/>
        </w:rPr>
      </w:pPr>
      <w:r w:rsidRPr="00850C55">
        <w:rPr>
          <w:rFonts w:ascii="Tahoma" w:hAnsi="Tahoma" w:cs="Tahoma"/>
        </w:rPr>
        <w:t>A. Undermine</w:t>
      </w:r>
    </w:p>
    <w:p w14:paraId="2B024447" w14:textId="39473611" w:rsidR="00154628" w:rsidRPr="00850C55" w:rsidRDefault="003F6C44" w:rsidP="00154628">
      <w:pPr>
        <w:spacing w:after="0"/>
        <w:ind w:left="360"/>
        <w:rPr>
          <w:rFonts w:ascii="Tahoma" w:hAnsi="Tahoma" w:cs="Tahoma"/>
        </w:rPr>
      </w:pPr>
      <w:r w:rsidRPr="00850C55">
        <w:rPr>
          <w:rFonts w:ascii="Tahoma" w:hAnsi="Tahoma" w:cs="Tahoma"/>
        </w:rPr>
        <w:t>B. Foster</w:t>
      </w:r>
    </w:p>
    <w:p w14:paraId="11021324" w14:textId="0FAD7253" w:rsidR="00154628" w:rsidRPr="00850C55" w:rsidRDefault="003F6C44" w:rsidP="00154628">
      <w:pPr>
        <w:spacing w:after="0"/>
        <w:ind w:left="360"/>
        <w:rPr>
          <w:rFonts w:ascii="Tahoma" w:hAnsi="Tahoma" w:cs="Tahoma"/>
        </w:rPr>
      </w:pPr>
      <w:r w:rsidRPr="00850C55">
        <w:rPr>
          <w:rFonts w:ascii="Tahoma" w:hAnsi="Tahoma" w:cs="Tahoma"/>
        </w:rPr>
        <w:t>C. Conceal</w:t>
      </w:r>
    </w:p>
    <w:p w14:paraId="17A4FA29" w14:textId="1ADC53A0" w:rsidR="00154628" w:rsidRPr="00850C55" w:rsidRDefault="003F6C44" w:rsidP="00154628">
      <w:pPr>
        <w:spacing w:after="0"/>
        <w:ind w:left="360"/>
        <w:rPr>
          <w:rFonts w:ascii="Tahoma" w:hAnsi="Tahoma" w:cs="Tahoma"/>
        </w:rPr>
      </w:pPr>
      <w:r w:rsidRPr="00850C55">
        <w:rPr>
          <w:rFonts w:ascii="Tahoma" w:hAnsi="Tahoma" w:cs="Tahoma"/>
        </w:rPr>
        <w:t>D. Prohibit</w:t>
      </w:r>
    </w:p>
    <w:p w14:paraId="2F1DC592" w14:textId="18ECCCA7" w:rsidR="00154628" w:rsidRPr="00850C55" w:rsidRDefault="003F6C44" w:rsidP="00154628">
      <w:pPr>
        <w:spacing w:after="20"/>
        <w:rPr>
          <w:rFonts w:ascii="Tahoma" w:hAnsi="Tahoma" w:cs="Tahoma"/>
        </w:rPr>
      </w:pPr>
      <w:r w:rsidRPr="00850C55">
        <w:rPr>
          <w:rFonts w:ascii="Tahoma" w:hAnsi="Tahoma" w:cs="Tahoma"/>
        </w:rPr>
        <w:t>10. Choose the word that best completes gap (3).</w:t>
      </w:r>
    </w:p>
    <w:p w14:paraId="2431413E" w14:textId="297DE008" w:rsidR="00154628" w:rsidRPr="00850C55" w:rsidRDefault="003F6C44" w:rsidP="00154628">
      <w:pPr>
        <w:spacing w:after="0"/>
        <w:ind w:left="360"/>
        <w:rPr>
          <w:rFonts w:ascii="Tahoma" w:hAnsi="Tahoma" w:cs="Tahoma"/>
        </w:rPr>
      </w:pPr>
      <w:r w:rsidRPr="00850C55">
        <w:rPr>
          <w:rFonts w:ascii="Tahoma" w:hAnsi="Tahoma" w:cs="Tahoma"/>
        </w:rPr>
        <w:t>A. Ridicule</w:t>
      </w:r>
    </w:p>
    <w:p w14:paraId="10A09AC7" w14:textId="21E86A9F" w:rsidR="00154628" w:rsidRPr="00850C55" w:rsidRDefault="003F6C44" w:rsidP="00154628">
      <w:pPr>
        <w:spacing w:after="0"/>
        <w:ind w:left="360"/>
        <w:rPr>
          <w:rFonts w:ascii="Tahoma" w:hAnsi="Tahoma" w:cs="Tahoma"/>
        </w:rPr>
      </w:pPr>
      <w:r w:rsidRPr="00850C55">
        <w:rPr>
          <w:rFonts w:ascii="Tahoma" w:hAnsi="Tahoma" w:cs="Tahoma"/>
        </w:rPr>
        <w:t>B. Assist</w:t>
      </w:r>
    </w:p>
    <w:p w14:paraId="7C5E810E" w14:textId="2FD472D1" w:rsidR="00154628" w:rsidRPr="00850C55" w:rsidRDefault="003F6C44" w:rsidP="00154628">
      <w:pPr>
        <w:spacing w:after="0"/>
        <w:ind w:left="360"/>
        <w:rPr>
          <w:rFonts w:ascii="Tahoma" w:hAnsi="Tahoma" w:cs="Tahoma"/>
        </w:rPr>
      </w:pPr>
      <w:r w:rsidRPr="00850C55">
        <w:rPr>
          <w:rFonts w:ascii="Tahoma" w:hAnsi="Tahoma" w:cs="Tahoma"/>
        </w:rPr>
        <w:t>C. Encourage</w:t>
      </w:r>
    </w:p>
    <w:p w14:paraId="508A0233" w14:textId="78B27E5C" w:rsidR="00154628" w:rsidRPr="00850C55" w:rsidRDefault="003F6C44" w:rsidP="00154628">
      <w:pPr>
        <w:spacing w:after="0"/>
        <w:ind w:left="360"/>
        <w:rPr>
          <w:rFonts w:ascii="Tahoma" w:hAnsi="Tahoma" w:cs="Tahoma"/>
        </w:rPr>
      </w:pPr>
      <w:r w:rsidRPr="00850C55">
        <w:rPr>
          <w:rFonts w:ascii="Tahoma" w:hAnsi="Tahoma" w:cs="Tahoma"/>
        </w:rPr>
        <w:t>D. Comfort</w:t>
      </w:r>
    </w:p>
    <w:p w14:paraId="59835224" w14:textId="7A8A82C0" w:rsidR="00154628" w:rsidRPr="00850C55" w:rsidRDefault="003F6C44" w:rsidP="00154628">
      <w:pPr>
        <w:spacing w:after="20"/>
        <w:rPr>
          <w:rFonts w:ascii="Tahoma" w:hAnsi="Tahoma" w:cs="Tahoma"/>
        </w:rPr>
      </w:pPr>
      <w:r w:rsidRPr="00850C55">
        <w:rPr>
          <w:rFonts w:ascii="Tahoma" w:hAnsi="Tahoma" w:cs="Tahoma"/>
        </w:rPr>
        <w:lastRenderedPageBreak/>
        <w:t>11. Choose the word that best completes gap (4).</w:t>
      </w:r>
    </w:p>
    <w:p w14:paraId="1DF31356" w14:textId="1FDAED7B" w:rsidR="00154628" w:rsidRPr="00850C55" w:rsidRDefault="003F6C44" w:rsidP="00154628">
      <w:pPr>
        <w:spacing w:after="0"/>
        <w:ind w:left="360"/>
        <w:rPr>
          <w:rFonts w:ascii="Tahoma" w:hAnsi="Tahoma" w:cs="Tahoma"/>
        </w:rPr>
      </w:pPr>
      <w:r w:rsidRPr="00850C55">
        <w:rPr>
          <w:rFonts w:ascii="Tahoma" w:hAnsi="Tahoma" w:cs="Tahoma"/>
        </w:rPr>
        <w:t>A. Condone</w:t>
      </w:r>
    </w:p>
    <w:p w14:paraId="11397F12" w14:textId="0E002667" w:rsidR="00154628" w:rsidRPr="00850C55" w:rsidRDefault="003F6C44" w:rsidP="00154628">
      <w:pPr>
        <w:spacing w:after="0"/>
        <w:ind w:left="360"/>
        <w:rPr>
          <w:rFonts w:ascii="Tahoma" w:hAnsi="Tahoma" w:cs="Tahoma"/>
        </w:rPr>
      </w:pPr>
      <w:r w:rsidRPr="00850C55">
        <w:rPr>
          <w:rFonts w:ascii="Tahoma" w:hAnsi="Tahoma" w:cs="Tahoma"/>
        </w:rPr>
        <w:t>B. Overlook</w:t>
      </w:r>
    </w:p>
    <w:p w14:paraId="65CC8B30" w14:textId="1631EC45" w:rsidR="00154628" w:rsidRPr="00850C55" w:rsidRDefault="003F6C44" w:rsidP="00154628">
      <w:pPr>
        <w:spacing w:after="0"/>
        <w:ind w:left="360"/>
        <w:rPr>
          <w:rFonts w:ascii="Tahoma" w:hAnsi="Tahoma" w:cs="Tahoma"/>
        </w:rPr>
      </w:pPr>
      <w:r w:rsidRPr="00850C55">
        <w:rPr>
          <w:rFonts w:ascii="Tahoma" w:hAnsi="Tahoma" w:cs="Tahoma"/>
        </w:rPr>
        <w:t>C. Challenge</w:t>
      </w:r>
    </w:p>
    <w:p w14:paraId="73048C5F" w14:textId="3D58D26A" w:rsidR="00154628" w:rsidRPr="00850C55" w:rsidRDefault="003F6C44" w:rsidP="00154628">
      <w:pPr>
        <w:spacing w:after="0"/>
        <w:ind w:left="360"/>
        <w:rPr>
          <w:rFonts w:ascii="Tahoma" w:hAnsi="Tahoma" w:cs="Tahoma"/>
        </w:rPr>
      </w:pPr>
      <w:r w:rsidRPr="00850C55">
        <w:rPr>
          <w:rFonts w:ascii="Tahoma" w:hAnsi="Tahoma" w:cs="Tahoma"/>
        </w:rPr>
        <w:t>D. Imitate</w:t>
      </w:r>
    </w:p>
    <w:p w14:paraId="108A13D9" w14:textId="23F1793D" w:rsidR="00154628" w:rsidRPr="00850C55" w:rsidRDefault="003F6C44" w:rsidP="00154628">
      <w:pPr>
        <w:spacing w:after="20"/>
        <w:rPr>
          <w:rFonts w:ascii="Tahoma" w:hAnsi="Tahoma" w:cs="Tahoma"/>
        </w:rPr>
      </w:pPr>
      <w:r w:rsidRPr="00850C55">
        <w:rPr>
          <w:rFonts w:ascii="Tahoma" w:hAnsi="Tahoma" w:cs="Tahoma"/>
        </w:rPr>
        <w:t>12. Choose the word that best completes gap (5).</w:t>
      </w:r>
    </w:p>
    <w:p w14:paraId="1C281EB6" w14:textId="79CB0E44" w:rsidR="00154628" w:rsidRPr="00850C55" w:rsidRDefault="003F6C44" w:rsidP="00154628">
      <w:pPr>
        <w:spacing w:after="0"/>
        <w:ind w:left="360"/>
        <w:rPr>
          <w:rFonts w:ascii="Tahoma" w:hAnsi="Tahoma" w:cs="Tahoma"/>
        </w:rPr>
      </w:pPr>
      <w:r w:rsidRPr="00850C55">
        <w:rPr>
          <w:rFonts w:ascii="Tahoma" w:hAnsi="Tahoma" w:cs="Tahoma"/>
        </w:rPr>
        <w:t>A. Alienation</w:t>
      </w:r>
    </w:p>
    <w:p w14:paraId="4A2EEC68" w14:textId="5F15BFD1" w:rsidR="00154628" w:rsidRPr="00850C55" w:rsidRDefault="003F6C44" w:rsidP="00154628">
      <w:pPr>
        <w:spacing w:after="0"/>
        <w:ind w:left="360"/>
        <w:rPr>
          <w:rFonts w:ascii="Tahoma" w:hAnsi="Tahoma" w:cs="Tahoma"/>
        </w:rPr>
      </w:pPr>
      <w:r w:rsidRPr="00850C55">
        <w:rPr>
          <w:rFonts w:ascii="Tahoma" w:hAnsi="Tahoma" w:cs="Tahoma"/>
        </w:rPr>
        <w:t>B. Hostility</w:t>
      </w:r>
    </w:p>
    <w:p w14:paraId="053025C8" w14:textId="3F298CD3" w:rsidR="00154628" w:rsidRPr="00850C55" w:rsidRDefault="003F6C44" w:rsidP="00154628">
      <w:pPr>
        <w:spacing w:after="0"/>
        <w:ind w:left="360"/>
        <w:rPr>
          <w:rFonts w:ascii="Tahoma" w:hAnsi="Tahoma" w:cs="Tahoma"/>
        </w:rPr>
      </w:pPr>
      <w:r w:rsidRPr="00850C55">
        <w:rPr>
          <w:rFonts w:ascii="Tahoma" w:hAnsi="Tahoma" w:cs="Tahoma"/>
        </w:rPr>
        <w:t>C. Selfishness</w:t>
      </w:r>
    </w:p>
    <w:p w14:paraId="23260E86" w14:textId="4BAABC1A" w:rsidR="00154628" w:rsidRPr="00850C55" w:rsidRDefault="003F6C44" w:rsidP="00154628">
      <w:pPr>
        <w:spacing w:after="0"/>
        <w:ind w:left="360"/>
        <w:rPr>
          <w:rFonts w:ascii="Tahoma" w:hAnsi="Tahoma" w:cs="Tahoma"/>
        </w:rPr>
      </w:pPr>
      <w:r w:rsidRPr="00850C55">
        <w:rPr>
          <w:rFonts w:ascii="Tahoma" w:hAnsi="Tahoma" w:cs="Tahoma"/>
        </w:rPr>
        <w:t>D. Solidarity</w:t>
      </w:r>
    </w:p>
    <w:p w14:paraId="416529A6" w14:textId="77777777" w:rsidR="00154628" w:rsidRPr="00850C55" w:rsidRDefault="00154628">
      <w:pPr>
        <w:rPr>
          <w:rFonts w:ascii="Tahoma" w:hAnsi="Tahoma" w:cs="Tahoma"/>
        </w:rPr>
      </w:pPr>
    </w:p>
    <w:p w14:paraId="7D765D33" w14:textId="1187AD9D" w:rsidR="0074432E" w:rsidRPr="00850C55" w:rsidRDefault="0074432E">
      <w:pPr>
        <w:rPr>
          <w:rFonts w:ascii="Tahoma" w:hAnsi="Tahoma" w:cs="Tahoma"/>
          <w:b/>
          <w:bCs/>
          <w:i/>
          <w:iCs/>
        </w:rPr>
      </w:pPr>
      <w:r w:rsidRPr="00850C55">
        <w:rPr>
          <w:rFonts w:ascii="Tahoma" w:hAnsi="Tahoma" w:cs="Tahoma"/>
          <w:b/>
          <w:bCs/>
          <w:i/>
          <w:iCs/>
        </w:rPr>
        <w:t>GRAMMAR, VOCABULARY, FIGURES OF SPEECH, AND INTONATION</w:t>
      </w:r>
    </w:p>
    <w:p w14:paraId="7517BFD8" w14:textId="77777777" w:rsidR="00154628" w:rsidRPr="00850C55" w:rsidRDefault="00154628" w:rsidP="00154628">
      <w:pPr>
        <w:spacing w:after="20"/>
        <w:rPr>
          <w:rFonts w:ascii="Tahoma" w:hAnsi="Tahoma" w:cs="Tahoma"/>
        </w:rPr>
      </w:pPr>
      <w:r w:rsidRPr="00850C55">
        <w:rPr>
          <w:rFonts w:ascii="Tahoma" w:hAnsi="Tahoma" w:cs="Tahoma"/>
        </w:rPr>
        <w:t>13. Which sentence uses the noun “justice” as the subject of the sentence?</w:t>
      </w:r>
    </w:p>
    <w:p w14:paraId="2B27CA97" w14:textId="77777777" w:rsidR="00154628" w:rsidRPr="00850C55" w:rsidRDefault="00154628" w:rsidP="00154628">
      <w:pPr>
        <w:spacing w:after="0"/>
        <w:ind w:left="360"/>
        <w:rPr>
          <w:rFonts w:ascii="Tahoma" w:hAnsi="Tahoma" w:cs="Tahoma"/>
        </w:rPr>
      </w:pPr>
      <w:r w:rsidRPr="00850C55">
        <w:rPr>
          <w:rFonts w:ascii="Tahoma" w:hAnsi="Tahoma" w:cs="Tahoma"/>
        </w:rPr>
        <w:t>A. The court upheld justice.</w:t>
      </w:r>
    </w:p>
    <w:p w14:paraId="3093C5EB" w14:textId="77777777" w:rsidR="00154628" w:rsidRPr="00850C55" w:rsidRDefault="00154628" w:rsidP="00154628">
      <w:pPr>
        <w:spacing w:after="0"/>
        <w:ind w:left="360"/>
        <w:rPr>
          <w:rFonts w:ascii="Tahoma" w:hAnsi="Tahoma" w:cs="Tahoma"/>
        </w:rPr>
      </w:pPr>
      <w:r w:rsidRPr="00850C55">
        <w:rPr>
          <w:rFonts w:ascii="Tahoma" w:hAnsi="Tahoma" w:cs="Tahoma"/>
        </w:rPr>
        <w:t>B. Justice must be administered fairly.</w:t>
      </w:r>
    </w:p>
    <w:p w14:paraId="301C91A7" w14:textId="77777777" w:rsidR="00154628" w:rsidRPr="00850C55" w:rsidRDefault="00154628" w:rsidP="00154628">
      <w:pPr>
        <w:spacing w:after="0"/>
        <w:ind w:left="360"/>
        <w:rPr>
          <w:rFonts w:ascii="Tahoma" w:hAnsi="Tahoma" w:cs="Tahoma"/>
        </w:rPr>
      </w:pPr>
      <w:r w:rsidRPr="00850C55">
        <w:rPr>
          <w:rFonts w:ascii="Tahoma" w:hAnsi="Tahoma" w:cs="Tahoma"/>
        </w:rPr>
        <w:t>C. They demanded justice from the panel.</w:t>
      </w:r>
    </w:p>
    <w:p w14:paraId="530C7FDF" w14:textId="77777777" w:rsidR="00154628" w:rsidRPr="00850C55" w:rsidRDefault="00154628" w:rsidP="00154628">
      <w:pPr>
        <w:spacing w:after="0"/>
        <w:ind w:left="360"/>
        <w:rPr>
          <w:rFonts w:ascii="Tahoma" w:hAnsi="Tahoma" w:cs="Tahoma"/>
        </w:rPr>
      </w:pPr>
      <w:r w:rsidRPr="00850C55">
        <w:rPr>
          <w:rFonts w:ascii="Tahoma" w:hAnsi="Tahoma" w:cs="Tahoma"/>
        </w:rPr>
        <w:t>D. The judge spoke about justice.</w:t>
      </w:r>
    </w:p>
    <w:p w14:paraId="21925D70" w14:textId="77777777" w:rsidR="00154628" w:rsidRPr="00850C55" w:rsidRDefault="00154628" w:rsidP="00154628">
      <w:pPr>
        <w:spacing w:after="20"/>
        <w:rPr>
          <w:rFonts w:ascii="Tahoma" w:hAnsi="Tahoma" w:cs="Tahoma"/>
        </w:rPr>
      </w:pPr>
      <w:r w:rsidRPr="00850C55">
        <w:rPr>
          <w:rFonts w:ascii="Tahoma" w:hAnsi="Tahoma" w:cs="Tahoma"/>
        </w:rPr>
        <w:t>14. In “The committee gave the candidate a recommendation,” the noun phrase “the candidate” functions as the —</w:t>
      </w:r>
    </w:p>
    <w:p w14:paraId="071759D9" w14:textId="77777777" w:rsidR="00154628" w:rsidRPr="00850C55" w:rsidRDefault="00154628" w:rsidP="00154628">
      <w:pPr>
        <w:spacing w:after="0"/>
        <w:ind w:left="360"/>
        <w:rPr>
          <w:rFonts w:ascii="Tahoma" w:hAnsi="Tahoma" w:cs="Tahoma"/>
        </w:rPr>
      </w:pPr>
      <w:r w:rsidRPr="00850C55">
        <w:rPr>
          <w:rFonts w:ascii="Tahoma" w:hAnsi="Tahoma" w:cs="Tahoma"/>
        </w:rPr>
        <w:t>A. subject complement.</w:t>
      </w:r>
    </w:p>
    <w:p w14:paraId="25DE8A3D" w14:textId="417CE3BD" w:rsidR="00154628" w:rsidRPr="00850C55" w:rsidRDefault="00154628" w:rsidP="00154628">
      <w:pPr>
        <w:spacing w:after="0"/>
        <w:ind w:left="360"/>
        <w:rPr>
          <w:rFonts w:ascii="Tahoma" w:hAnsi="Tahoma" w:cs="Tahoma"/>
        </w:rPr>
      </w:pPr>
      <w:r w:rsidRPr="00850C55">
        <w:rPr>
          <w:rFonts w:ascii="Tahoma" w:hAnsi="Tahoma" w:cs="Tahoma"/>
        </w:rPr>
        <w:t xml:space="preserve">B. </w:t>
      </w:r>
      <w:r w:rsidR="0074432E" w:rsidRPr="00850C55">
        <w:rPr>
          <w:rFonts w:ascii="Tahoma" w:hAnsi="Tahoma" w:cs="Tahoma"/>
        </w:rPr>
        <w:t>None of the above</w:t>
      </w:r>
      <w:r w:rsidRPr="00850C55">
        <w:rPr>
          <w:rFonts w:ascii="Tahoma" w:hAnsi="Tahoma" w:cs="Tahoma"/>
        </w:rPr>
        <w:t>.</w:t>
      </w:r>
    </w:p>
    <w:p w14:paraId="656A06AC" w14:textId="77777777" w:rsidR="00154628" w:rsidRPr="00850C55" w:rsidRDefault="00154628" w:rsidP="00154628">
      <w:pPr>
        <w:spacing w:after="0"/>
        <w:ind w:left="360"/>
        <w:rPr>
          <w:rFonts w:ascii="Tahoma" w:hAnsi="Tahoma" w:cs="Tahoma"/>
        </w:rPr>
      </w:pPr>
      <w:r w:rsidRPr="00850C55">
        <w:rPr>
          <w:rFonts w:ascii="Tahoma" w:hAnsi="Tahoma" w:cs="Tahoma"/>
        </w:rPr>
        <w:t>C. indirect object.</w:t>
      </w:r>
    </w:p>
    <w:p w14:paraId="2F8EDD63" w14:textId="77777777" w:rsidR="00154628" w:rsidRPr="00850C55" w:rsidRDefault="00154628" w:rsidP="00154628">
      <w:pPr>
        <w:spacing w:after="0"/>
        <w:ind w:left="360"/>
        <w:rPr>
          <w:rFonts w:ascii="Tahoma" w:hAnsi="Tahoma" w:cs="Tahoma"/>
        </w:rPr>
      </w:pPr>
      <w:r w:rsidRPr="00850C55">
        <w:rPr>
          <w:rFonts w:ascii="Tahoma" w:hAnsi="Tahoma" w:cs="Tahoma"/>
        </w:rPr>
        <w:t>D. object of a preposition.</w:t>
      </w:r>
    </w:p>
    <w:p w14:paraId="16CFDDD5" w14:textId="77777777" w:rsidR="00154628" w:rsidRPr="00850C55" w:rsidRDefault="00154628" w:rsidP="00154628">
      <w:pPr>
        <w:spacing w:after="20"/>
        <w:rPr>
          <w:rFonts w:ascii="Tahoma" w:hAnsi="Tahoma" w:cs="Tahoma"/>
        </w:rPr>
      </w:pPr>
      <w:r w:rsidRPr="00850C55">
        <w:rPr>
          <w:rFonts w:ascii="Tahoma" w:hAnsi="Tahoma" w:cs="Tahoma"/>
        </w:rPr>
        <w:t>15. Which sentence contains an abstract noun?</w:t>
      </w:r>
    </w:p>
    <w:p w14:paraId="3F7DF711" w14:textId="77777777" w:rsidR="00154628" w:rsidRPr="00850C55" w:rsidRDefault="00154628" w:rsidP="00154628">
      <w:pPr>
        <w:spacing w:after="0"/>
        <w:ind w:left="360"/>
        <w:rPr>
          <w:rFonts w:ascii="Tahoma" w:hAnsi="Tahoma" w:cs="Tahoma"/>
        </w:rPr>
      </w:pPr>
      <w:r w:rsidRPr="00850C55">
        <w:rPr>
          <w:rFonts w:ascii="Tahoma" w:hAnsi="Tahoma" w:cs="Tahoma"/>
        </w:rPr>
        <w:t>A. The carpenter repaired the chair.</w:t>
      </w:r>
    </w:p>
    <w:p w14:paraId="5E7C13FA" w14:textId="77777777" w:rsidR="00154628" w:rsidRPr="00850C55" w:rsidRDefault="00154628" w:rsidP="00154628">
      <w:pPr>
        <w:spacing w:after="0"/>
        <w:ind w:left="360"/>
        <w:rPr>
          <w:rFonts w:ascii="Tahoma" w:hAnsi="Tahoma" w:cs="Tahoma"/>
        </w:rPr>
      </w:pPr>
      <w:r w:rsidRPr="00850C55">
        <w:rPr>
          <w:rFonts w:ascii="Tahoma" w:hAnsi="Tahoma" w:cs="Tahoma"/>
        </w:rPr>
        <w:t>B. The children crossed the bridge.</w:t>
      </w:r>
    </w:p>
    <w:p w14:paraId="59173EA0" w14:textId="77777777" w:rsidR="00154628" w:rsidRPr="00850C55" w:rsidRDefault="00154628" w:rsidP="00154628">
      <w:pPr>
        <w:spacing w:after="0"/>
        <w:ind w:left="360"/>
        <w:rPr>
          <w:rFonts w:ascii="Tahoma" w:hAnsi="Tahoma" w:cs="Tahoma"/>
        </w:rPr>
      </w:pPr>
      <w:r w:rsidRPr="00850C55">
        <w:rPr>
          <w:rFonts w:ascii="Tahoma" w:hAnsi="Tahoma" w:cs="Tahoma"/>
        </w:rPr>
        <w:t>C. Her honesty impressed the panel.</w:t>
      </w:r>
    </w:p>
    <w:p w14:paraId="6BCA7409" w14:textId="77777777" w:rsidR="00154628" w:rsidRPr="00850C55" w:rsidRDefault="00154628" w:rsidP="00154628">
      <w:pPr>
        <w:spacing w:after="0"/>
        <w:ind w:left="360"/>
        <w:rPr>
          <w:rFonts w:ascii="Tahoma" w:hAnsi="Tahoma" w:cs="Tahoma"/>
        </w:rPr>
      </w:pPr>
      <w:r w:rsidRPr="00850C55">
        <w:rPr>
          <w:rFonts w:ascii="Tahoma" w:hAnsi="Tahoma" w:cs="Tahoma"/>
        </w:rPr>
        <w:t>D. A bird perched on the fence.</w:t>
      </w:r>
    </w:p>
    <w:p w14:paraId="7C563A44" w14:textId="100BC524" w:rsidR="003F6C44" w:rsidRPr="00850C55" w:rsidRDefault="003F6C44" w:rsidP="003F6C44">
      <w:pPr>
        <w:jc w:val="both"/>
        <w:rPr>
          <w:rFonts w:ascii="Tahoma" w:hAnsi="Tahoma" w:cs="Tahoma"/>
        </w:rPr>
      </w:pPr>
      <w:r w:rsidRPr="00850C55">
        <w:rPr>
          <w:rFonts w:ascii="Tahoma" w:hAnsi="Tahoma" w:cs="Tahoma"/>
        </w:rPr>
        <w:t>1</w:t>
      </w:r>
      <w:r w:rsidR="0074432E" w:rsidRPr="00850C55">
        <w:rPr>
          <w:rFonts w:ascii="Tahoma" w:hAnsi="Tahoma" w:cs="Tahoma"/>
        </w:rPr>
        <w:t>6</w:t>
      </w:r>
      <w:r w:rsidRPr="00850C55">
        <w:rPr>
          <w:rFonts w:ascii="Tahoma" w:hAnsi="Tahoma" w:cs="Tahoma"/>
        </w:rPr>
        <w:t>. Which noun is formed from the adjective “strong”?</w:t>
      </w:r>
    </w:p>
    <w:p w14:paraId="13062ADB" w14:textId="77777777" w:rsidR="003F6C44" w:rsidRPr="00850C55" w:rsidRDefault="003F6C44" w:rsidP="003F6C44">
      <w:pPr>
        <w:pStyle w:val="ListBullet"/>
        <w:numPr>
          <w:ilvl w:val="0"/>
          <w:numId w:val="0"/>
        </w:numPr>
        <w:jc w:val="both"/>
        <w:rPr>
          <w:rFonts w:ascii="Tahoma" w:hAnsi="Tahoma" w:cs="Tahoma"/>
          <w:sz w:val="24"/>
          <w:szCs w:val="24"/>
        </w:rPr>
      </w:pPr>
      <w:r w:rsidRPr="00850C55">
        <w:rPr>
          <w:rFonts w:ascii="Tahoma" w:hAnsi="Tahoma" w:cs="Tahoma"/>
          <w:sz w:val="24"/>
          <w:szCs w:val="24"/>
        </w:rPr>
        <w:t>A. Strongly</w:t>
      </w:r>
    </w:p>
    <w:p w14:paraId="6EA6D99D" w14:textId="77777777" w:rsidR="003F6C44" w:rsidRPr="00850C55" w:rsidRDefault="003F6C44" w:rsidP="003F6C44">
      <w:pPr>
        <w:pStyle w:val="ListBullet"/>
        <w:numPr>
          <w:ilvl w:val="0"/>
          <w:numId w:val="0"/>
        </w:numPr>
        <w:jc w:val="both"/>
        <w:rPr>
          <w:rFonts w:ascii="Tahoma" w:hAnsi="Tahoma" w:cs="Tahoma"/>
          <w:sz w:val="24"/>
          <w:szCs w:val="24"/>
        </w:rPr>
      </w:pPr>
      <w:r w:rsidRPr="00850C55">
        <w:rPr>
          <w:rFonts w:ascii="Tahoma" w:hAnsi="Tahoma" w:cs="Tahoma"/>
          <w:sz w:val="24"/>
          <w:szCs w:val="24"/>
        </w:rPr>
        <w:t>B. Strength</w:t>
      </w:r>
    </w:p>
    <w:p w14:paraId="11F755DF" w14:textId="77777777" w:rsidR="003F6C44" w:rsidRPr="00850C55" w:rsidRDefault="003F6C44" w:rsidP="003F6C44">
      <w:pPr>
        <w:pStyle w:val="ListBullet"/>
        <w:numPr>
          <w:ilvl w:val="0"/>
          <w:numId w:val="0"/>
        </w:numPr>
        <w:jc w:val="both"/>
        <w:rPr>
          <w:rFonts w:ascii="Tahoma" w:hAnsi="Tahoma" w:cs="Tahoma"/>
          <w:sz w:val="24"/>
          <w:szCs w:val="24"/>
        </w:rPr>
      </w:pPr>
      <w:r w:rsidRPr="00850C55">
        <w:rPr>
          <w:rFonts w:ascii="Tahoma" w:hAnsi="Tahoma" w:cs="Tahoma"/>
          <w:sz w:val="24"/>
          <w:szCs w:val="24"/>
        </w:rPr>
        <w:t>C. Strengthen</w:t>
      </w:r>
    </w:p>
    <w:p w14:paraId="58A60CF9" w14:textId="77777777" w:rsidR="003F6C44" w:rsidRPr="00850C55" w:rsidRDefault="003F6C44" w:rsidP="003F6C44">
      <w:pPr>
        <w:pStyle w:val="ListBullet"/>
        <w:numPr>
          <w:ilvl w:val="0"/>
          <w:numId w:val="0"/>
        </w:numPr>
        <w:jc w:val="both"/>
        <w:rPr>
          <w:rFonts w:ascii="Tahoma" w:hAnsi="Tahoma" w:cs="Tahoma"/>
          <w:sz w:val="24"/>
          <w:szCs w:val="24"/>
        </w:rPr>
      </w:pPr>
      <w:r w:rsidRPr="00850C55">
        <w:rPr>
          <w:rFonts w:ascii="Tahoma" w:hAnsi="Tahoma" w:cs="Tahoma"/>
          <w:sz w:val="24"/>
          <w:szCs w:val="24"/>
        </w:rPr>
        <w:t>D. Strong</w:t>
      </w:r>
    </w:p>
    <w:p w14:paraId="754C98CD" w14:textId="685D56F1" w:rsidR="003F6C44" w:rsidRPr="00850C55" w:rsidRDefault="003F6C44" w:rsidP="003F6C44">
      <w:pPr>
        <w:jc w:val="both"/>
        <w:rPr>
          <w:rFonts w:ascii="Tahoma" w:hAnsi="Tahoma" w:cs="Tahoma"/>
        </w:rPr>
      </w:pPr>
      <w:r w:rsidRPr="00850C55">
        <w:rPr>
          <w:rFonts w:ascii="Tahoma" w:hAnsi="Tahoma" w:cs="Tahoma"/>
        </w:rPr>
        <w:t>1</w:t>
      </w:r>
      <w:r w:rsidR="0074432E" w:rsidRPr="00850C55">
        <w:rPr>
          <w:rFonts w:ascii="Tahoma" w:hAnsi="Tahoma" w:cs="Tahoma"/>
        </w:rPr>
        <w:t>7</w:t>
      </w:r>
      <w:r w:rsidRPr="00850C55">
        <w:rPr>
          <w:rFonts w:ascii="Tahoma" w:hAnsi="Tahoma" w:cs="Tahoma"/>
        </w:rPr>
        <w:t>. Choose the correct nominalization of “The manager refused the request.”</w:t>
      </w:r>
    </w:p>
    <w:p w14:paraId="168EE357" w14:textId="77777777" w:rsidR="003F6C44" w:rsidRPr="00850C55" w:rsidRDefault="003F6C44" w:rsidP="003F6C44">
      <w:pPr>
        <w:pStyle w:val="ListBullet"/>
        <w:numPr>
          <w:ilvl w:val="0"/>
          <w:numId w:val="0"/>
        </w:numPr>
        <w:jc w:val="both"/>
        <w:rPr>
          <w:rFonts w:ascii="Tahoma" w:hAnsi="Tahoma" w:cs="Tahoma"/>
          <w:sz w:val="24"/>
          <w:szCs w:val="24"/>
        </w:rPr>
      </w:pPr>
      <w:r w:rsidRPr="00850C55">
        <w:rPr>
          <w:rFonts w:ascii="Tahoma" w:hAnsi="Tahoma" w:cs="Tahoma"/>
          <w:sz w:val="24"/>
          <w:szCs w:val="24"/>
        </w:rPr>
        <w:t>A. The manager’s refusal of the request</w:t>
      </w:r>
    </w:p>
    <w:p w14:paraId="02B4459E" w14:textId="77777777" w:rsidR="003F6C44" w:rsidRPr="00850C55" w:rsidRDefault="003F6C44" w:rsidP="003F6C44">
      <w:pPr>
        <w:pStyle w:val="ListBullet"/>
        <w:numPr>
          <w:ilvl w:val="0"/>
          <w:numId w:val="0"/>
        </w:numPr>
        <w:jc w:val="both"/>
        <w:rPr>
          <w:rFonts w:ascii="Tahoma" w:hAnsi="Tahoma" w:cs="Tahoma"/>
          <w:sz w:val="24"/>
          <w:szCs w:val="24"/>
        </w:rPr>
      </w:pPr>
      <w:r w:rsidRPr="00850C55">
        <w:rPr>
          <w:rFonts w:ascii="Tahoma" w:hAnsi="Tahoma" w:cs="Tahoma"/>
          <w:sz w:val="24"/>
          <w:szCs w:val="24"/>
        </w:rPr>
        <w:lastRenderedPageBreak/>
        <w:t xml:space="preserve">B. The manager </w:t>
      </w:r>
      <w:proofErr w:type="spellStart"/>
      <w:r w:rsidRPr="00850C55">
        <w:rPr>
          <w:rFonts w:ascii="Tahoma" w:hAnsi="Tahoma" w:cs="Tahoma"/>
          <w:sz w:val="24"/>
          <w:szCs w:val="24"/>
        </w:rPr>
        <w:t>refusingly</w:t>
      </w:r>
      <w:proofErr w:type="spellEnd"/>
      <w:r w:rsidRPr="00850C55">
        <w:rPr>
          <w:rFonts w:ascii="Tahoma" w:hAnsi="Tahoma" w:cs="Tahoma"/>
          <w:sz w:val="24"/>
          <w:szCs w:val="24"/>
        </w:rPr>
        <w:t xml:space="preserve"> the request</w:t>
      </w:r>
    </w:p>
    <w:p w14:paraId="58DF7D0A" w14:textId="77777777" w:rsidR="003F6C44" w:rsidRPr="00850C55" w:rsidRDefault="003F6C44" w:rsidP="003F6C44">
      <w:pPr>
        <w:pStyle w:val="ListBullet"/>
        <w:numPr>
          <w:ilvl w:val="0"/>
          <w:numId w:val="0"/>
        </w:numPr>
        <w:jc w:val="both"/>
        <w:rPr>
          <w:rFonts w:ascii="Tahoma" w:hAnsi="Tahoma" w:cs="Tahoma"/>
          <w:sz w:val="24"/>
          <w:szCs w:val="24"/>
        </w:rPr>
      </w:pPr>
      <w:r w:rsidRPr="00850C55">
        <w:rPr>
          <w:rFonts w:ascii="Tahoma" w:hAnsi="Tahoma" w:cs="Tahoma"/>
          <w:sz w:val="24"/>
          <w:szCs w:val="24"/>
        </w:rPr>
        <w:t>C. The manager was refuse the request</w:t>
      </w:r>
    </w:p>
    <w:p w14:paraId="10CCBCC8" w14:textId="77777777" w:rsidR="003F6C44" w:rsidRPr="00850C55" w:rsidRDefault="003F6C44" w:rsidP="003F6C44">
      <w:pPr>
        <w:pStyle w:val="ListBullet"/>
        <w:numPr>
          <w:ilvl w:val="0"/>
          <w:numId w:val="0"/>
        </w:numPr>
        <w:jc w:val="both"/>
        <w:rPr>
          <w:rFonts w:ascii="Tahoma" w:hAnsi="Tahoma" w:cs="Tahoma"/>
          <w:sz w:val="24"/>
          <w:szCs w:val="24"/>
        </w:rPr>
      </w:pPr>
      <w:r w:rsidRPr="00850C55">
        <w:rPr>
          <w:rFonts w:ascii="Tahoma" w:hAnsi="Tahoma" w:cs="Tahoma"/>
          <w:sz w:val="24"/>
          <w:szCs w:val="24"/>
        </w:rPr>
        <w:t>D. The manager’s refuse of the request</w:t>
      </w:r>
    </w:p>
    <w:p w14:paraId="3F6AB95F" w14:textId="77777777" w:rsidR="003F6C44" w:rsidRPr="00850C55" w:rsidRDefault="003F6C44" w:rsidP="00154628">
      <w:pPr>
        <w:spacing w:after="0"/>
        <w:ind w:left="360"/>
        <w:rPr>
          <w:rFonts w:ascii="Tahoma" w:hAnsi="Tahoma" w:cs="Tahoma"/>
        </w:rPr>
      </w:pPr>
    </w:p>
    <w:p w14:paraId="50D27D65" w14:textId="463EB904" w:rsidR="00154628" w:rsidRPr="00850C55" w:rsidRDefault="00154628" w:rsidP="00154628">
      <w:pPr>
        <w:spacing w:after="20"/>
        <w:rPr>
          <w:rFonts w:ascii="Tahoma" w:hAnsi="Tahoma" w:cs="Tahoma"/>
        </w:rPr>
      </w:pPr>
      <w:r w:rsidRPr="00850C55">
        <w:rPr>
          <w:rFonts w:ascii="Tahoma" w:hAnsi="Tahoma" w:cs="Tahoma"/>
        </w:rPr>
        <w:t>1</w:t>
      </w:r>
      <w:r w:rsidR="0074432E" w:rsidRPr="00850C55">
        <w:rPr>
          <w:rFonts w:ascii="Tahoma" w:hAnsi="Tahoma" w:cs="Tahoma"/>
        </w:rPr>
        <w:t>8</w:t>
      </w:r>
      <w:r w:rsidRPr="00850C55">
        <w:rPr>
          <w:rFonts w:ascii="Tahoma" w:hAnsi="Tahoma" w:cs="Tahoma"/>
        </w:rPr>
        <w:t>. “The politician’s promises were castles in the air.” The figure of speech is —</w:t>
      </w:r>
    </w:p>
    <w:p w14:paraId="36217CE9" w14:textId="77777777" w:rsidR="00154628" w:rsidRPr="00850C55" w:rsidRDefault="00154628" w:rsidP="00154628">
      <w:pPr>
        <w:spacing w:after="0"/>
        <w:ind w:left="360"/>
        <w:rPr>
          <w:rFonts w:ascii="Tahoma" w:hAnsi="Tahoma" w:cs="Tahoma"/>
        </w:rPr>
      </w:pPr>
      <w:r w:rsidRPr="00850C55">
        <w:rPr>
          <w:rFonts w:ascii="Tahoma" w:hAnsi="Tahoma" w:cs="Tahoma"/>
        </w:rPr>
        <w:t>A. metaphor.</w:t>
      </w:r>
    </w:p>
    <w:p w14:paraId="3DC1BBBB" w14:textId="77777777" w:rsidR="00154628" w:rsidRPr="00850C55" w:rsidRDefault="00154628" w:rsidP="00154628">
      <w:pPr>
        <w:spacing w:after="0"/>
        <w:ind w:left="360"/>
        <w:rPr>
          <w:rFonts w:ascii="Tahoma" w:hAnsi="Tahoma" w:cs="Tahoma"/>
        </w:rPr>
      </w:pPr>
      <w:r w:rsidRPr="00850C55">
        <w:rPr>
          <w:rFonts w:ascii="Tahoma" w:hAnsi="Tahoma" w:cs="Tahoma"/>
        </w:rPr>
        <w:t>B. personification.</w:t>
      </w:r>
    </w:p>
    <w:p w14:paraId="4C4BBA8B" w14:textId="77777777" w:rsidR="00154628" w:rsidRPr="00850C55" w:rsidRDefault="00154628" w:rsidP="00154628">
      <w:pPr>
        <w:spacing w:after="0"/>
        <w:ind w:left="360"/>
        <w:rPr>
          <w:rFonts w:ascii="Tahoma" w:hAnsi="Tahoma" w:cs="Tahoma"/>
        </w:rPr>
      </w:pPr>
      <w:r w:rsidRPr="00850C55">
        <w:rPr>
          <w:rFonts w:ascii="Tahoma" w:hAnsi="Tahoma" w:cs="Tahoma"/>
        </w:rPr>
        <w:t>C. onomatopoeia.</w:t>
      </w:r>
    </w:p>
    <w:p w14:paraId="10403686" w14:textId="77777777" w:rsidR="00154628" w:rsidRPr="00850C55" w:rsidRDefault="00154628" w:rsidP="00154628">
      <w:pPr>
        <w:spacing w:after="0"/>
        <w:ind w:left="360"/>
        <w:rPr>
          <w:rFonts w:ascii="Tahoma" w:hAnsi="Tahoma" w:cs="Tahoma"/>
        </w:rPr>
      </w:pPr>
      <w:r w:rsidRPr="00850C55">
        <w:rPr>
          <w:rFonts w:ascii="Tahoma" w:hAnsi="Tahoma" w:cs="Tahoma"/>
        </w:rPr>
        <w:t>D. litotes.</w:t>
      </w:r>
    </w:p>
    <w:p w14:paraId="0A7865DC" w14:textId="694EA905" w:rsidR="00154628" w:rsidRPr="00850C55" w:rsidRDefault="00154628" w:rsidP="00154628">
      <w:pPr>
        <w:spacing w:after="20"/>
        <w:rPr>
          <w:rFonts w:ascii="Tahoma" w:hAnsi="Tahoma" w:cs="Tahoma"/>
        </w:rPr>
      </w:pPr>
      <w:r w:rsidRPr="00850C55">
        <w:rPr>
          <w:rFonts w:ascii="Tahoma" w:hAnsi="Tahoma" w:cs="Tahoma"/>
        </w:rPr>
        <w:t>1</w:t>
      </w:r>
      <w:r w:rsidR="0074432E" w:rsidRPr="00850C55">
        <w:rPr>
          <w:rFonts w:ascii="Tahoma" w:hAnsi="Tahoma" w:cs="Tahoma"/>
        </w:rPr>
        <w:t>9</w:t>
      </w:r>
      <w:r w:rsidRPr="00850C55">
        <w:rPr>
          <w:rFonts w:ascii="Tahoma" w:hAnsi="Tahoma" w:cs="Tahoma"/>
        </w:rPr>
        <w:t>. “The wind whispered through the windows.” This is an example of —</w:t>
      </w:r>
    </w:p>
    <w:p w14:paraId="47E85EB8" w14:textId="77777777" w:rsidR="00154628" w:rsidRPr="00850C55" w:rsidRDefault="00154628" w:rsidP="00154628">
      <w:pPr>
        <w:spacing w:after="0"/>
        <w:ind w:left="360"/>
        <w:rPr>
          <w:rFonts w:ascii="Tahoma" w:hAnsi="Tahoma" w:cs="Tahoma"/>
        </w:rPr>
      </w:pPr>
      <w:r w:rsidRPr="00850C55">
        <w:rPr>
          <w:rFonts w:ascii="Tahoma" w:hAnsi="Tahoma" w:cs="Tahoma"/>
        </w:rPr>
        <w:t>A. hyperbole.</w:t>
      </w:r>
    </w:p>
    <w:p w14:paraId="3886A2B8" w14:textId="77777777" w:rsidR="00154628" w:rsidRPr="00850C55" w:rsidRDefault="00154628" w:rsidP="00154628">
      <w:pPr>
        <w:spacing w:after="0"/>
        <w:ind w:left="360"/>
        <w:rPr>
          <w:rFonts w:ascii="Tahoma" w:hAnsi="Tahoma" w:cs="Tahoma"/>
        </w:rPr>
      </w:pPr>
      <w:r w:rsidRPr="00850C55">
        <w:rPr>
          <w:rFonts w:ascii="Tahoma" w:hAnsi="Tahoma" w:cs="Tahoma"/>
        </w:rPr>
        <w:t>B. irony.</w:t>
      </w:r>
    </w:p>
    <w:p w14:paraId="201D3993" w14:textId="77777777" w:rsidR="00154628" w:rsidRPr="00850C55" w:rsidRDefault="00154628" w:rsidP="00154628">
      <w:pPr>
        <w:spacing w:after="0"/>
        <w:ind w:left="360"/>
        <w:rPr>
          <w:rFonts w:ascii="Tahoma" w:hAnsi="Tahoma" w:cs="Tahoma"/>
        </w:rPr>
      </w:pPr>
      <w:r w:rsidRPr="00850C55">
        <w:rPr>
          <w:rFonts w:ascii="Tahoma" w:hAnsi="Tahoma" w:cs="Tahoma"/>
        </w:rPr>
        <w:t>C. personification.</w:t>
      </w:r>
    </w:p>
    <w:p w14:paraId="1C366FE1" w14:textId="77777777" w:rsidR="00154628" w:rsidRPr="00850C55" w:rsidRDefault="00154628" w:rsidP="00154628">
      <w:pPr>
        <w:spacing w:after="0"/>
        <w:ind w:left="360"/>
        <w:rPr>
          <w:rFonts w:ascii="Tahoma" w:hAnsi="Tahoma" w:cs="Tahoma"/>
        </w:rPr>
      </w:pPr>
      <w:r w:rsidRPr="00850C55">
        <w:rPr>
          <w:rFonts w:ascii="Tahoma" w:hAnsi="Tahoma" w:cs="Tahoma"/>
        </w:rPr>
        <w:t>D. euphemism.</w:t>
      </w:r>
    </w:p>
    <w:p w14:paraId="44C4A7D3" w14:textId="5242006B" w:rsidR="003F6C44" w:rsidRPr="00850C55" w:rsidRDefault="003F6C44" w:rsidP="003F6C44">
      <w:pPr>
        <w:spacing w:after="20"/>
        <w:rPr>
          <w:rFonts w:ascii="Tahoma" w:hAnsi="Tahoma" w:cs="Tahoma"/>
        </w:rPr>
      </w:pPr>
      <w:r w:rsidRPr="00850C55">
        <w:rPr>
          <w:rFonts w:ascii="Tahoma" w:hAnsi="Tahoma" w:cs="Tahoma"/>
        </w:rPr>
        <w:t>2</w:t>
      </w:r>
      <w:r w:rsidR="0074432E" w:rsidRPr="00850C55">
        <w:rPr>
          <w:rFonts w:ascii="Tahoma" w:hAnsi="Tahoma" w:cs="Tahoma"/>
        </w:rPr>
        <w:t>0</w:t>
      </w:r>
      <w:r w:rsidRPr="00850C55">
        <w:rPr>
          <w:rFonts w:ascii="Tahoma" w:hAnsi="Tahoma" w:cs="Tahoma"/>
        </w:rPr>
        <w:t>. Which statement about rising intonation is generally correct in English?</w:t>
      </w:r>
    </w:p>
    <w:p w14:paraId="476727C3" w14:textId="77777777" w:rsidR="003F6C44" w:rsidRPr="00850C55" w:rsidRDefault="003F6C44" w:rsidP="003F6C44">
      <w:pPr>
        <w:spacing w:after="0"/>
        <w:ind w:left="360"/>
        <w:rPr>
          <w:rFonts w:ascii="Tahoma" w:hAnsi="Tahoma" w:cs="Tahoma"/>
        </w:rPr>
      </w:pPr>
      <w:r w:rsidRPr="00850C55">
        <w:rPr>
          <w:rFonts w:ascii="Tahoma" w:hAnsi="Tahoma" w:cs="Tahoma"/>
        </w:rPr>
        <w:t>A. It commonly occurs in yes/no questions and may signal incompleteness.</w:t>
      </w:r>
    </w:p>
    <w:p w14:paraId="5B6D4313" w14:textId="77777777" w:rsidR="003F6C44" w:rsidRPr="00850C55" w:rsidRDefault="003F6C44" w:rsidP="003F6C44">
      <w:pPr>
        <w:spacing w:after="0"/>
        <w:ind w:left="360"/>
        <w:rPr>
          <w:rFonts w:ascii="Tahoma" w:hAnsi="Tahoma" w:cs="Tahoma"/>
        </w:rPr>
      </w:pPr>
      <w:r w:rsidRPr="00850C55">
        <w:rPr>
          <w:rFonts w:ascii="Tahoma" w:hAnsi="Tahoma" w:cs="Tahoma"/>
        </w:rPr>
        <w:t>B. It is compulsory at the end of every declarative sentence.</w:t>
      </w:r>
    </w:p>
    <w:p w14:paraId="09B30493" w14:textId="77777777" w:rsidR="003F6C44" w:rsidRPr="00850C55" w:rsidRDefault="003F6C44" w:rsidP="003F6C44">
      <w:pPr>
        <w:spacing w:after="0"/>
        <w:ind w:left="360"/>
        <w:rPr>
          <w:rFonts w:ascii="Tahoma" w:hAnsi="Tahoma" w:cs="Tahoma"/>
        </w:rPr>
      </w:pPr>
      <w:r w:rsidRPr="00850C55">
        <w:rPr>
          <w:rFonts w:ascii="Tahoma" w:hAnsi="Tahoma" w:cs="Tahoma"/>
        </w:rPr>
        <w:t>C. It always expresses anger.</w:t>
      </w:r>
    </w:p>
    <w:p w14:paraId="33C3389F" w14:textId="77777777" w:rsidR="003F6C44" w:rsidRPr="00850C55" w:rsidRDefault="003F6C44" w:rsidP="003F6C44">
      <w:pPr>
        <w:spacing w:after="0"/>
        <w:ind w:left="360"/>
        <w:rPr>
          <w:rFonts w:ascii="Tahoma" w:hAnsi="Tahoma" w:cs="Tahoma"/>
        </w:rPr>
      </w:pPr>
      <w:r w:rsidRPr="00850C55">
        <w:rPr>
          <w:rFonts w:ascii="Tahoma" w:hAnsi="Tahoma" w:cs="Tahoma"/>
        </w:rPr>
        <w:t>D. It is used only in commands.</w:t>
      </w:r>
    </w:p>
    <w:p w14:paraId="10980C3E" w14:textId="77777777" w:rsidR="00154628" w:rsidRPr="00850C55" w:rsidRDefault="00154628">
      <w:pPr>
        <w:rPr>
          <w:rFonts w:ascii="Tahoma" w:hAnsi="Tahoma" w:cs="Tahoma"/>
        </w:rPr>
      </w:pPr>
    </w:p>
    <w:p w14:paraId="7EC0DE73" w14:textId="77777777" w:rsidR="00F60A6D" w:rsidRPr="00850C55" w:rsidRDefault="00F60A6D" w:rsidP="00F60A6D">
      <w:pPr>
        <w:jc w:val="center"/>
        <w:rPr>
          <w:rFonts w:ascii="Tahoma" w:hAnsi="Tahoma" w:cs="Tahoma"/>
          <w:b/>
          <w:bCs/>
        </w:rPr>
      </w:pPr>
      <w:r w:rsidRPr="00850C55">
        <w:rPr>
          <w:rFonts w:ascii="Tahoma" w:hAnsi="Tahoma" w:cs="Tahoma"/>
          <w:b/>
          <w:bCs/>
        </w:rPr>
        <w:t>SECTION B: THEORY</w:t>
      </w:r>
    </w:p>
    <w:p w14:paraId="4B6D990C" w14:textId="0645B1CF" w:rsidR="00154628" w:rsidRPr="00850C55" w:rsidRDefault="00F60A6D" w:rsidP="00850C55">
      <w:pPr>
        <w:pStyle w:val="ListParagraph"/>
        <w:numPr>
          <w:ilvl w:val="0"/>
          <w:numId w:val="3"/>
        </w:numPr>
        <w:jc w:val="both"/>
        <w:rPr>
          <w:rFonts w:ascii="Tahoma" w:hAnsi="Tahoma" w:cs="Tahoma"/>
        </w:rPr>
      </w:pPr>
      <w:r w:rsidRPr="00850C55">
        <w:rPr>
          <w:rFonts w:ascii="Tahoma" w:hAnsi="Tahoma" w:cs="Tahoma"/>
        </w:rPr>
        <w:t>Write extensively on intonations</w:t>
      </w:r>
    </w:p>
    <w:p w14:paraId="3B64827B" w14:textId="723C0BE9" w:rsidR="00F60A6D" w:rsidRPr="00850C55" w:rsidRDefault="00F60A6D" w:rsidP="00850C55">
      <w:pPr>
        <w:ind w:left="360"/>
        <w:jc w:val="both"/>
        <w:rPr>
          <w:rFonts w:ascii="Tahoma" w:hAnsi="Tahoma" w:cs="Tahoma"/>
        </w:rPr>
      </w:pPr>
      <w:r w:rsidRPr="00850C55">
        <w:rPr>
          <w:rFonts w:ascii="Tahoma" w:hAnsi="Tahoma" w:cs="Tahoma"/>
        </w:rPr>
        <w:t>2(a). Define the concept of a noun phrase with four examples</w:t>
      </w:r>
    </w:p>
    <w:p w14:paraId="19EE86F2" w14:textId="77777777" w:rsidR="00F60A6D" w:rsidRPr="00850C55" w:rsidRDefault="00F60A6D" w:rsidP="00850C55">
      <w:pPr>
        <w:ind w:left="360"/>
        <w:jc w:val="both"/>
        <w:rPr>
          <w:rFonts w:ascii="Tahoma" w:hAnsi="Tahoma" w:cs="Tahoma"/>
        </w:rPr>
      </w:pPr>
      <w:r w:rsidRPr="00850C55">
        <w:rPr>
          <w:rFonts w:ascii="Tahoma" w:hAnsi="Tahoma" w:cs="Tahoma"/>
        </w:rPr>
        <w:t xml:space="preserve">2(b). Illustrate the grammatical functions of a noun phrase using the following: </w:t>
      </w:r>
    </w:p>
    <w:p w14:paraId="6EBBB8B8" w14:textId="14D1FC37" w:rsidR="00F60A6D" w:rsidRPr="00850C55" w:rsidRDefault="00F60A6D" w:rsidP="00850C55">
      <w:pPr>
        <w:pStyle w:val="ListParagraph"/>
        <w:numPr>
          <w:ilvl w:val="0"/>
          <w:numId w:val="5"/>
        </w:numPr>
        <w:jc w:val="both"/>
        <w:rPr>
          <w:rFonts w:ascii="Tahoma" w:hAnsi="Tahoma" w:cs="Tahoma"/>
        </w:rPr>
      </w:pPr>
      <w:r w:rsidRPr="00850C55">
        <w:rPr>
          <w:rFonts w:ascii="Tahoma" w:hAnsi="Tahoma" w:cs="Tahoma"/>
        </w:rPr>
        <w:t>Subject of the sentence</w:t>
      </w:r>
    </w:p>
    <w:p w14:paraId="32AA5DA3" w14:textId="02F449B1" w:rsidR="00F60A6D" w:rsidRPr="00850C55" w:rsidRDefault="00F60A6D" w:rsidP="00850C55">
      <w:pPr>
        <w:pStyle w:val="ListParagraph"/>
        <w:numPr>
          <w:ilvl w:val="0"/>
          <w:numId w:val="5"/>
        </w:numPr>
        <w:jc w:val="both"/>
        <w:rPr>
          <w:rFonts w:ascii="Tahoma" w:hAnsi="Tahoma" w:cs="Tahoma"/>
        </w:rPr>
      </w:pPr>
      <w:r w:rsidRPr="00850C55">
        <w:rPr>
          <w:rFonts w:ascii="Tahoma" w:hAnsi="Tahoma" w:cs="Tahoma"/>
        </w:rPr>
        <w:t>Object of the sentence</w:t>
      </w:r>
    </w:p>
    <w:p w14:paraId="4CD6F42E" w14:textId="77777777" w:rsidR="00F60A6D" w:rsidRPr="00850C55" w:rsidRDefault="00F60A6D" w:rsidP="00850C55">
      <w:pPr>
        <w:pStyle w:val="ListParagraph"/>
        <w:numPr>
          <w:ilvl w:val="0"/>
          <w:numId w:val="5"/>
        </w:numPr>
        <w:jc w:val="both"/>
        <w:rPr>
          <w:rFonts w:ascii="Tahoma" w:hAnsi="Tahoma" w:cs="Tahoma"/>
        </w:rPr>
      </w:pPr>
      <w:r w:rsidRPr="00850C55">
        <w:rPr>
          <w:rFonts w:ascii="Tahoma" w:hAnsi="Tahoma" w:cs="Tahoma"/>
        </w:rPr>
        <w:t>Complement of the verb</w:t>
      </w:r>
    </w:p>
    <w:p w14:paraId="6D626ADD" w14:textId="76043327" w:rsidR="00F60A6D" w:rsidRDefault="00F60A6D" w:rsidP="00850C55">
      <w:pPr>
        <w:pStyle w:val="ListParagraph"/>
        <w:numPr>
          <w:ilvl w:val="0"/>
          <w:numId w:val="5"/>
        </w:numPr>
        <w:jc w:val="both"/>
        <w:rPr>
          <w:rFonts w:ascii="Tahoma" w:hAnsi="Tahoma" w:cs="Tahoma"/>
        </w:rPr>
      </w:pPr>
      <w:r w:rsidRPr="00850C55">
        <w:rPr>
          <w:rFonts w:ascii="Tahoma" w:hAnsi="Tahoma" w:cs="Tahoma"/>
        </w:rPr>
        <w:t xml:space="preserve">Object of the preposition </w:t>
      </w:r>
    </w:p>
    <w:p w14:paraId="7EE6BD43" w14:textId="77777777" w:rsidR="00850C55" w:rsidRPr="00850C55" w:rsidRDefault="00850C55" w:rsidP="00850C55">
      <w:pPr>
        <w:pStyle w:val="ListParagraph"/>
        <w:ind w:left="1440"/>
        <w:jc w:val="both"/>
        <w:rPr>
          <w:rFonts w:ascii="Tahoma" w:hAnsi="Tahoma" w:cs="Tahoma"/>
        </w:rPr>
      </w:pPr>
    </w:p>
    <w:p w14:paraId="2690AEA2" w14:textId="2A8E7BBD" w:rsidR="00F60A6D" w:rsidRPr="00850C55" w:rsidRDefault="00F60A6D" w:rsidP="00850C55">
      <w:pPr>
        <w:pStyle w:val="ListParagraph"/>
        <w:numPr>
          <w:ilvl w:val="0"/>
          <w:numId w:val="6"/>
        </w:numPr>
        <w:jc w:val="both"/>
        <w:rPr>
          <w:rFonts w:ascii="Tahoma" w:hAnsi="Tahoma" w:cs="Tahoma"/>
        </w:rPr>
      </w:pPr>
      <w:r w:rsidRPr="00850C55">
        <w:rPr>
          <w:rFonts w:ascii="Tahoma" w:hAnsi="Tahoma" w:cs="Tahoma"/>
        </w:rPr>
        <w:t xml:space="preserve">As the Senior Prefect of your school, write a letter to your school principal expressing deep concern over the recent poor performance of students in public examinations. In your letter, clearly state three main causes of this academic decline, and suggest at least three practical ways to boost academic interest, including the revival of co-curricular activities like debates and excursions.   </w:t>
      </w:r>
    </w:p>
    <w:p w14:paraId="279E5047" w14:textId="4F619D94" w:rsidR="00850C55" w:rsidRPr="00850C55" w:rsidRDefault="00850C55" w:rsidP="00850C55">
      <w:pPr>
        <w:pStyle w:val="ListParagraph"/>
        <w:numPr>
          <w:ilvl w:val="0"/>
          <w:numId w:val="6"/>
        </w:numPr>
        <w:jc w:val="both"/>
        <w:rPr>
          <w:rFonts w:ascii="Tahoma" w:hAnsi="Tahoma" w:cs="Tahoma"/>
        </w:rPr>
      </w:pPr>
      <w:r w:rsidRPr="00850C55">
        <w:rPr>
          <w:rFonts w:ascii="Tahoma" w:hAnsi="Tahoma" w:cs="Tahoma"/>
        </w:rPr>
        <w:lastRenderedPageBreak/>
        <w:t xml:space="preserve">You are the Chief Speaker in a school debate on the motion: “The Use of Mobile Phones and Social Media do Secondary School Students More Harm than Good.” </w:t>
      </w:r>
    </w:p>
    <w:p w14:paraId="69331332" w14:textId="5D1EE536" w:rsidR="00F60A6D" w:rsidRPr="00850C55" w:rsidRDefault="00850C55" w:rsidP="00850C55">
      <w:pPr>
        <w:pStyle w:val="ListParagraph"/>
        <w:jc w:val="both"/>
        <w:rPr>
          <w:rFonts w:ascii="Tahoma" w:hAnsi="Tahoma" w:cs="Tahoma"/>
        </w:rPr>
      </w:pPr>
      <w:r w:rsidRPr="00850C55">
        <w:rPr>
          <w:rFonts w:ascii="Tahoma" w:hAnsi="Tahoma" w:cs="Tahoma"/>
        </w:rPr>
        <w:t>Write your speech for or against the motion.</w:t>
      </w:r>
      <w:r w:rsidR="00F60A6D" w:rsidRPr="00850C55">
        <w:rPr>
          <w:rFonts w:ascii="Tahoma" w:hAnsi="Tahoma" w:cs="Tahoma"/>
        </w:rPr>
        <w:t xml:space="preserve"> </w:t>
      </w:r>
    </w:p>
    <w:p w14:paraId="50FCCDF1" w14:textId="77777777" w:rsidR="00F60A6D" w:rsidRDefault="00F60A6D" w:rsidP="00F60A6D">
      <w:pPr>
        <w:pStyle w:val="ListParagraph"/>
      </w:pPr>
    </w:p>
    <w:p w14:paraId="008CC9C0" w14:textId="77777777" w:rsidR="00F60A6D" w:rsidRPr="003F6C44" w:rsidRDefault="00F60A6D" w:rsidP="00850C55"/>
    <w:p w14:paraId="2CE4C4D8" w14:textId="77777777" w:rsidR="00154628" w:rsidRPr="003F6C44" w:rsidRDefault="00154628"/>
    <w:p w14:paraId="1F7A321D" w14:textId="77777777" w:rsidR="00154628" w:rsidRPr="003F6C44" w:rsidRDefault="00154628" w:rsidP="00154628">
      <w:pPr>
        <w:pStyle w:val="ListParagraph"/>
        <w:jc w:val="center"/>
        <w:rPr>
          <w:rFonts w:ascii="Tahoma" w:hAnsi="Tahoma" w:cs="Tahoma"/>
          <w:b/>
          <w:bCs/>
          <w:sz w:val="32"/>
          <w:szCs w:val="32"/>
        </w:rPr>
      </w:pPr>
      <w:r w:rsidRPr="003F6C44">
        <w:rPr>
          <w:rFonts w:ascii="Tahoma" w:hAnsi="Tahoma" w:cs="Tahoma"/>
          <w:b/>
          <w:bCs/>
          <w:sz w:val="32"/>
          <w:szCs w:val="32"/>
        </w:rPr>
        <w:t>GOOD LUCK!</w:t>
      </w:r>
    </w:p>
    <w:p w14:paraId="2DE13CD5" w14:textId="77777777" w:rsidR="00154628" w:rsidRPr="003F6C44" w:rsidRDefault="00154628" w:rsidP="00154628">
      <w:pPr>
        <w:pStyle w:val="ListParagraph"/>
        <w:jc w:val="center"/>
        <w:rPr>
          <w:rFonts w:ascii="Tahoma" w:hAnsi="Tahoma" w:cs="Tahoma"/>
          <w:b/>
          <w:bCs/>
        </w:rPr>
      </w:pPr>
      <w:r w:rsidRPr="003F6C44">
        <w:rPr>
          <w:rFonts w:ascii="Tahoma" w:hAnsi="Tahoma" w:cs="Tahoma"/>
          <w:b/>
          <w:bCs/>
        </w:rPr>
        <w:t>Mr. Oliver Robert</w:t>
      </w:r>
    </w:p>
    <w:p w14:paraId="34E776FE" w14:textId="77777777" w:rsidR="00154628" w:rsidRPr="003F6C44" w:rsidRDefault="00154628" w:rsidP="00154628">
      <w:pPr>
        <w:pStyle w:val="ListParagraph"/>
        <w:jc w:val="center"/>
        <w:rPr>
          <w:rFonts w:ascii="Tahoma" w:hAnsi="Tahoma" w:cs="Tahoma"/>
          <w:b/>
          <w:bCs/>
          <w:i/>
          <w:iCs/>
        </w:rPr>
      </w:pPr>
      <w:r w:rsidRPr="003F6C44">
        <w:rPr>
          <w:rFonts w:ascii="Tahoma" w:hAnsi="Tahoma" w:cs="Tahoma"/>
          <w:b/>
          <w:bCs/>
          <w:i/>
          <w:iCs/>
        </w:rPr>
        <w:t>Dean.</w:t>
      </w:r>
    </w:p>
    <w:p w14:paraId="0E4245BE" w14:textId="77777777" w:rsidR="00154628" w:rsidRPr="003F6C44" w:rsidRDefault="00154628"/>
    <w:sectPr w:rsidR="00154628" w:rsidRPr="003F6C4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1F0978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34750B5"/>
    <w:multiLevelType w:val="hybridMultilevel"/>
    <w:tmpl w:val="821E449A"/>
    <w:lvl w:ilvl="0" w:tplc="C4463A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5D6200"/>
    <w:multiLevelType w:val="hybridMultilevel"/>
    <w:tmpl w:val="23FCC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2B4CD1"/>
    <w:multiLevelType w:val="hybridMultilevel"/>
    <w:tmpl w:val="0058AC2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2A7B5F"/>
    <w:multiLevelType w:val="hybridMultilevel"/>
    <w:tmpl w:val="E4F29B5C"/>
    <w:lvl w:ilvl="0" w:tplc="785A92E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2C11586"/>
    <w:multiLevelType w:val="hybridMultilevel"/>
    <w:tmpl w:val="ADDAF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1159292">
    <w:abstractNumId w:val="5"/>
  </w:num>
  <w:num w:numId="2" w16cid:durableId="177502944">
    <w:abstractNumId w:val="0"/>
  </w:num>
  <w:num w:numId="3" w16cid:durableId="1923879336">
    <w:abstractNumId w:val="2"/>
  </w:num>
  <w:num w:numId="4" w16cid:durableId="1007714001">
    <w:abstractNumId w:val="1"/>
  </w:num>
  <w:num w:numId="5" w16cid:durableId="1834951463">
    <w:abstractNumId w:val="4"/>
  </w:num>
  <w:num w:numId="6" w16cid:durableId="17031644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628"/>
    <w:rsid w:val="00154628"/>
    <w:rsid w:val="00165AE7"/>
    <w:rsid w:val="003F6C44"/>
    <w:rsid w:val="0074432E"/>
    <w:rsid w:val="00850C55"/>
    <w:rsid w:val="00C11F95"/>
    <w:rsid w:val="00D624EF"/>
    <w:rsid w:val="00F60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70CBD"/>
  <w15:chartTrackingRefBased/>
  <w15:docId w15:val="{D0F0C913-433D-4095-9B5F-40BC5F1B2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628"/>
  </w:style>
  <w:style w:type="paragraph" w:styleId="Heading1">
    <w:name w:val="heading 1"/>
    <w:basedOn w:val="Normal"/>
    <w:next w:val="Normal"/>
    <w:link w:val="Heading1Char"/>
    <w:uiPriority w:val="9"/>
    <w:qFormat/>
    <w:rsid w:val="001546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46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462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462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462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462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462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462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462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462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462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462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462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462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46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46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46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4628"/>
    <w:rPr>
      <w:rFonts w:eastAsiaTheme="majorEastAsia" w:cstheme="majorBidi"/>
      <w:color w:val="272727" w:themeColor="text1" w:themeTint="D8"/>
    </w:rPr>
  </w:style>
  <w:style w:type="paragraph" w:styleId="Title">
    <w:name w:val="Title"/>
    <w:basedOn w:val="Normal"/>
    <w:next w:val="Normal"/>
    <w:link w:val="TitleChar"/>
    <w:uiPriority w:val="10"/>
    <w:qFormat/>
    <w:rsid w:val="001546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46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462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46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4628"/>
    <w:pPr>
      <w:spacing w:before="160"/>
      <w:jc w:val="center"/>
    </w:pPr>
    <w:rPr>
      <w:i/>
      <w:iCs/>
      <w:color w:val="404040" w:themeColor="text1" w:themeTint="BF"/>
    </w:rPr>
  </w:style>
  <w:style w:type="character" w:customStyle="1" w:styleId="QuoteChar">
    <w:name w:val="Quote Char"/>
    <w:basedOn w:val="DefaultParagraphFont"/>
    <w:link w:val="Quote"/>
    <w:uiPriority w:val="29"/>
    <w:rsid w:val="00154628"/>
    <w:rPr>
      <w:i/>
      <w:iCs/>
      <w:color w:val="404040" w:themeColor="text1" w:themeTint="BF"/>
    </w:rPr>
  </w:style>
  <w:style w:type="paragraph" w:styleId="ListParagraph">
    <w:name w:val="List Paragraph"/>
    <w:basedOn w:val="Normal"/>
    <w:uiPriority w:val="34"/>
    <w:qFormat/>
    <w:rsid w:val="00154628"/>
    <w:pPr>
      <w:ind w:left="720"/>
      <w:contextualSpacing/>
    </w:pPr>
  </w:style>
  <w:style w:type="character" w:styleId="IntenseEmphasis">
    <w:name w:val="Intense Emphasis"/>
    <w:basedOn w:val="DefaultParagraphFont"/>
    <w:uiPriority w:val="21"/>
    <w:qFormat/>
    <w:rsid w:val="00154628"/>
    <w:rPr>
      <w:i/>
      <w:iCs/>
      <w:color w:val="2F5496" w:themeColor="accent1" w:themeShade="BF"/>
    </w:rPr>
  </w:style>
  <w:style w:type="paragraph" w:styleId="IntenseQuote">
    <w:name w:val="Intense Quote"/>
    <w:basedOn w:val="Normal"/>
    <w:next w:val="Normal"/>
    <w:link w:val="IntenseQuoteChar"/>
    <w:uiPriority w:val="30"/>
    <w:qFormat/>
    <w:rsid w:val="001546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4628"/>
    <w:rPr>
      <w:i/>
      <w:iCs/>
      <w:color w:val="2F5496" w:themeColor="accent1" w:themeShade="BF"/>
    </w:rPr>
  </w:style>
  <w:style w:type="character" w:styleId="IntenseReference">
    <w:name w:val="Intense Reference"/>
    <w:basedOn w:val="DefaultParagraphFont"/>
    <w:uiPriority w:val="32"/>
    <w:qFormat/>
    <w:rsid w:val="00154628"/>
    <w:rPr>
      <w:b/>
      <w:bCs/>
      <w:smallCaps/>
      <w:color w:val="2F5496" w:themeColor="accent1" w:themeShade="BF"/>
      <w:spacing w:val="5"/>
    </w:rPr>
  </w:style>
  <w:style w:type="paragraph" w:styleId="ListBullet">
    <w:name w:val="List Bullet"/>
    <w:basedOn w:val="Normal"/>
    <w:uiPriority w:val="99"/>
    <w:unhideWhenUsed/>
    <w:rsid w:val="003F6C44"/>
    <w:pPr>
      <w:numPr>
        <w:numId w:val="2"/>
      </w:numPr>
      <w:tabs>
        <w:tab w:val="clear" w:pos="360"/>
      </w:tabs>
      <w:spacing w:after="200" w:line="276" w:lineRule="auto"/>
      <w:ind w:left="0" w:firstLine="0"/>
      <w:contextualSpacing/>
    </w:pPr>
    <w:rPr>
      <w:rFonts w:ascii="Times New Roman" w:eastAsia="Times New Roman" w:hAnsi="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1247</Words>
  <Characters>7112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Olaoluwa Feyisipe</dc:creator>
  <cp:keywords/>
  <dc:description/>
  <cp:lastModifiedBy>Olaoluwa Feyisipe</cp:lastModifiedBy>
  <cp:revision>2</cp:revision>
  <dcterms:created xsi:type="dcterms:W3CDTF">2026-10-17T15:03:00Z</dcterms:created>
  <dcterms:modified xsi:type="dcterms:W3CDTF">2026-10-18T16:07:00Z</dcterms:modified>
</cp:coreProperties>
</file>