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EC675" w14:textId="77777777" w:rsidR="006C1B26" w:rsidRPr="00BD14EF" w:rsidRDefault="006C1B26" w:rsidP="00C50DEB">
      <w:pPr>
        <w:tabs>
          <w:tab w:val="left" w:pos="1260"/>
        </w:tabs>
        <w:spacing w:after="0" w:line="240" w:lineRule="auto"/>
        <w:jc w:val="center"/>
        <w:rPr>
          <w:rFonts w:ascii="Tahoma" w:eastAsia="Tahoma" w:hAnsi="Tahoma" w:cs="Tahoma"/>
          <w:b/>
          <w:bCs/>
          <w:sz w:val="24"/>
          <w:szCs w:val="24"/>
        </w:rPr>
      </w:pPr>
      <w:r w:rsidRPr="00BD14EF">
        <w:rPr>
          <w:rFonts w:ascii="Tahoma" w:eastAsia="Tahoma" w:hAnsi="Tahoma" w:cs="Tahoma"/>
          <w:b/>
          <w:bCs/>
          <w:sz w:val="24"/>
          <w:szCs w:val="24"/>
        </w:rPr>
        <w:t>KEYSTONE BRITISH ARTS AND SCIENCE HIGH SCHOOL</w:t>
      </w:r>
    </w:p>
    <w:p w14:paraId="21706014" w14:textId="7FC7E29B" w:rsidR="006C1B26" w:rsidRPr="00BD14EF" w:rsidRDefault="006C1B26" w:rsidP="00C50DEB">
      <w:pPr>
        <w:spacing w:after="0" w:line="240" w:lineRule="auto"/>
        <w:jc w:val="center"/>
        <w:rPr>
          <w:rFonts w:ascii="Tahoma" w:eastAsia="Tahoma" w:hAnsi="Tahoma" w:cs="Tahoma"/>
          <w:b/>
          <w:bCs/>
          <w:sz w:val="24"/>
          <w:szCs w:val="24"/>
        </w:rPr>
      </w:pPr>
      <w:r w:rsidRPr="00BD14EF">
        <w:rPr>
          <w:rFonts w:ascii="Tahoma" w:eastAsia="Tahoma" w:hAnsi="Tahoma" w:cs="Tahoma"/>
          <w:b/>
          <w:bCs/>
          <w:sz w:val="24"/>
          <w:szCs w:val="24"/>
        </w:rPr>
        <w:t>MID-TERM EXAMINATION 2026/2027 SESSION</w:t>
      </w:r>
    </w:p>
    <w:p w14:paraId="744336C4" w14:textId="77777777" w:rsidR="00C50DEB" w:rsidRDefault="00C50DEB" w:rsidP="00BD14EF">
      <w:pPr>
        <w:spacing w:after="0" w:line="360" w:lineRule="auto"/>
        <w:jc w:val="both"/>
        <w:rPr>
          <w:rFonts w:ascii="Tahoma" w:eastAsia="Tahoma" w:hAnsi="Tahoma" w:cs="Tahoma"/>
          <w:b/>
          <w:bCs/>
          <w:sz w:val="24"/>
          <w:szCs w:val="24"/>
        </w:rPr>
      </w:pPr>
    </w:p>
    <w:p w14:paraId="6F22B68E" w14:textId="1E0656F8" w:rsidR="006C1B26" w:rsidRPr="00BD14EF" w:rsidRDefault="006C1B26" w:rsidP="00BD14EF">
      <w:pPr>
        <w:spacing w:after="0" w:line="360" w:lineRule="auto"/>
        <w:jc w:val="both"/>
        <w:rPr>
          <w:rFonts w:ascii="Tahoma" w:eastAsia="Tahoma" w:hAnsi="Tahoma" w:cs="Tahoma"/>
          <w:b/>
          <w:bCs/>
          <w:sz w:val="24"/>
          <w:szCs w:val="24"/>
        </w:rPr>
      </w:pPr>
      <w:r w:rsidRPr="00BD14EF">
        <w:rPr>
          <w:rFonts w:ascii="Tahoma" w:eastAsia="Tahoma" w:hAnsi="Tahoma" w:cs="Tahoma"/>
          <w:b/>
          <w:bCs/>
          <w:sz w:val="24"/>
          <w:szCs w:val="24"/>
        </w:rPr>
        <w:t>NAME: ______________________________________        CLASS: GRADE 7</w:t>
      </w:r>
    </w:p>
    <w:p w14:paraId="21C256E1" w14:textId="77777777" w:rsidR="006C1B26" w:rsidRPr="00BD14EF" w:rsidRDefault="006C1B26" w:rsidP="00BD14EF">
      <w:pPr>
        <w:spacing w:after="0" w:line="360" w:lineRule="auto"/>
        <w:jc w:val="both"/>
        <w:rPr>
          <w:rFonts w:ascii="Tahoma" w:eastAsia="Tahoma" w:hAnsi="Tahoma" w:cs="Tahoma"/>
          <w:b/>
          <w:bCs/>
          <w:sz w:val="24"/>
          <w:szCs w:val="24"/>
        </w:rPr>
      </w:pPr>
      <w:r w:rsidRPr="00BD14EF">
        <w:rPr>
          <w:rFonts w:ascii="Tahoma" w:eastAsia="Tahoma" w:hAnsi="Tahoma" w:cs="Tahoma"/>
          <w:b/>
          <w:bCs/>
          <w:sz w:val="24"/>
          <w:szCs w:val="24"/>
        </w:rPr>
        <w:t>SUBJECT: ENGLISH STUDIES                                              DATE: ____________</w:t>
      </w:r>
    </w:p>
    <w:p w14:paraId="3522A168" w14:textId="3887160E" w:rsidR="0007384D" w:rsidRDefault="0007384D" w:rsidP="00BD14EF">
      <w:pPr>
        <w:tabs>
          <w:tab w:val="left" w:pos="1305"/>
          <w:tab w:val="left" w:pos="2100"/>
          <w:tab w:val="left" w:pos="3525"/>
        </w:tabs>
        <w:spacing w:after="0" w:line="360" w:lineRule="auto"/>
        <w:jc w:val="both"/>
        <w:rPr>
          <w:rFonts w:ascii="Tahoma" w:eastAsia="Tahoma" w:hAnsi="Tahoma" w:cs="Tahoma"/>
          <w:b/>
          <w:bCs/>
          <w:sz w:val="24"/>
          <w:szCs w:val="24"/>
        </w:rPr>
      </w:pP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sidRPr="0007384D">
        <w:rPr>
          <w:rFonts w:ascii="Tahoma" w:eastAsia="Tahoma" w:hAnsi="Tahoma" w:cs="Tahoma"/>
          <w:b/>
          <w:bCs/>
          <w:sz w:val="24"/>
          <w:szCs w:val="24"/>
        </w:rPr>
        <w:t>TIME ALLOWED: 1H:30 MIN</w:t>
      </w:r>
      <w:r>
        <w:rPr>
          <w:rFonts w:ascii="Tahoma" w:eastAsia="Tahoma" w:hAnsi="Tahoma" w:cs="Tahoma"/>
          <w:b/>
          <w:bCs/>
          <w:sz w:val="24"/>
          <w:szCs w:val="24"/>
        </w:rPr>
        <w:t>.</w:t>
      </w:r>
    </w:p>
    <w:p w14:paraId="5AE6C063" w14:textId="07D2981F" w:rsidR="006C1B26" w:rsidRPr="00BD14EF" w:rsidRDefault="006C1B26" w:rsidP="00BD14EF">
      <w:pPr>
        <w:tabs>
          <w:tab w:val="left" w:pos="1305"/>
          <w:tab w:val="left" w:pos="2100"/>
          <w:tab w:val="left" w:pos="3525"/>
        </w:tabs>
        <w:spacing w:after="0" w:line="360" w:lineRule="auto"/>
        <w:jc w:val="both"/>
        <w:rPr>
          <w:rFonts w:ascii="Tahoma" w:eastAsia="Tahoma" w:hAnsi="Tahoma" w:cs="Tahoma"/>
          <w:b/>
          <w:bCs/>
          <w:sz w:val="24"/>
          <w:szCs w:val="24"/>
        </w:rPr>
      </w:pPr>
      <w:r w:rsidRPr="00BD14EF">
        <w:rPr>
          <w:rFonts w:ascii="Tahoma" w:eastAsia="Tahoma" w:hAnsi="Tahoma" w:cs="Tahoma"/>
          <w:b/>
          <w:bCs/>
          <w:sz w:val="24"/>
          <w:szCs w:val="24"/>
        </w:rPr>
        <w:t xml:space="preserve">INSTRUCTIONS: </w:t>
      </w:r>
    </w:p>
    <w:p w14:paraId="7CE16D0E" w14:textId="32B4C6B7" w:rsidR="006C1B26" w:rsidRPr="00BD14EF" w:rsidRDefault="006C1B26" w:rsidP="00BD14EF">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BD14EF">
        <w:rPr>
          <w:rFonts w:ascii="Tahoma" w:eastAsia="Tahoma" w:hAnsi="Tahoma" w:cs="Tahoma"/>
          <w:b/>
          <w:bCs/>
        </w:rPr>
        <w:t>Answer ALL questions in BOTH section A and section B.</w:t>
      </w:r>
      <w:r w:rsidRPr="00BD14EF">
        <w:rPr>
          <w:rFonts w:ascii="Tahoma" w:eastAsia="Tahoma" w:hAnsi="Tahoma" w:cs="Tahoma"/>
        </w:rPr>
        <w:t xml:space="preserve"> No marks will be awarded for omitted sections or </w:t>
      </w:r>
      <w:proofErr w:type="spellStart"/>
      <w:r w:rsidRPr="00BD14EF">
        <w:rPr>
          <w:rFonts w:ascii="Tahoma" w:eastAsia="Tahoma" w:hAnsi="Tahoma" w:cs="Tahoma"/>
        </w:rPr>
        <w:t>unattempted</w:t>
      </w:r>
      <w:proofErr w:type="spellEnd"/>
      <w:r w:rsidRPr="00BD14EF">
        <w:rPr>
          <w:rFonts w:ascii="Tahoma" w:eastAsia="Tahoma" w:hAnsi="Tahoma" w:cs="Tahoma"/>
        </w:rPr>
        <w:t xml:space="preserve"> compulsory parts.</w:t>
      </w:r>
    </w:p>
    <w:p w14:paraId="708CFE5E" w14:textId="62439C55" w:rsidR="006C1B26" w:rsidRPr="00BD14EF" w:rsidRDefault="006C1B26" w:rsidP="00BD14EF">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BD14EF">
        <w:rPr>
          <w:rFonts w:ascii="Tahoma" w:eastAsia="Tahoma" w:hAnsi="Tahoma" w:cs="Tahoma"/>
        </w:rPr>
        <w:t xml:space="preserve">Ensure that your </w:t>
      </w:r>
      <w:r w:rsidRPr="00BD14EF">
        <w:rPr>
          <w:rFonts w:ascii="Tahoma" w:eastAsia="Tahoma" w:hAnsi="Tahoma" w:cs="Tahoma"/>
          <w:b/>
          <w:bCs/>
        </w:rPr>
        <w:t>Full Name, Class</w:t>
      </w:r>
      <w:r w:rsidRPr="00BD14EF">
        <w:rPr>
          <w:rFonts w:ascii="Tahoma" w:eastAsia="Tahoma" w:hAnsi="Tahoma" w:cs="Tahoma"/>
        </w:rPr>
        <w:t xml:space="preserve">, and </w:t>
      </w:r>
      <w:r w:rsidRPr="00BD14EF">
        <w:rPr>
          <w:rFonts w:ascii="Tahoma" w:eastAsia="Tahoma" w:hAnsi="Tahoma" w:cs="Tahoma"/>
          <w:b/>
          <w:bCs/>
        </w:rPr>
        <w:t>Examination Number</w:t>
      </w:r>
      <w:r w:rsidRPr="00BD14EF">
        <w:rPr>
          <w:rFonts w:ascii="Tahoma" w:eastAsia="Tahoma" w:hAnsi="Tahoma" w:cs="Tahoma"/>
        </w:rPr>
        <w:t xml:space="preserve"> are written clearly in the spaces provided on </w:t>
      </w:r>
      <w:r w:rsidR="0025293F" w:rsidRPr="00BD14EF">
        <w:rPr>
          <w:rFonts w:ascii="Tahoma" w:eastAsia="Tahoma" w:hAnsi="Tahoma" w:cs="Tahoma"/>
        </w:rPr>
        <w:t>your answer booklet.</w:t>
      </w:r>
    </w:p>
    <w:p w14:paraId="34B4619F" w14:textId="72B1065E" w:rsidR="0025293F" w:rsidRPr="00BD14EF" w:rsidRDefault="0025293F" w:rsidP="00BD14EF">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BD14EF">
        <w:rPr>
          <w:rFonts w:ascii="Tahoma" w:eastAsia="Tahoma" w:hAnsi="Tahoma" w:cs="Tahoma"/>
        </w:rPr>
        <w:t xml:space="preserve">Read every question carefully before writing your answers. Use a blue or black ballpoint pen only. </w:t>
      </w:r>
    </w:p>
    <w:p w14:paraId="2FD23757" w14:textId="349D8FA7" w:rsidR="0025293F" w:rsidRPr="00BD14EF" w:rsidRDefault="0025293F" w:rsidP="00BD14EF">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BD14EF">
        <w:rPr>
          <w:rFonts w:ascii="Tahoma" w:eastAsia="Tahoma" w:hAnsi="Tahoma" w:cs="Tahoma"/>
        </w:rPr>
        <w:t xml:space="preserve">Academic dishonesty severely undermines the credibility of our education system. In strict compliance with the </w:t>
      </w:r>
      <w:r w:rsidRPr="00BD14EF">
        <w:rPr>
          <w:rFonts w:ascii="Tahoma" w:eastAsia="Tahoma" w:hAnsi="Tahoma" w:cs="Tahoma"/>
          <w:b/>
          <w:bCs/>
        </w:rPr>
        <w:t>Examination Malpractices Act of Nigeria</w:t>
      </w:r>
      <w:r w:rsidRPr="00BD14EF">
        <w:rPr>
          <w:rFonts w:ascii="Tahoma" w:eastAsia="Tahoma" w:hAnsi="Tahoma" w:cs="Tahoma"/>
        </w:rPr>
        <w:t>, the school operates a zero-tolerance policy toward any form of misconduct.</w:t>
      </w:r>
    </w:p>
    <w:p w14:paraId="6CECABE5" w14:textId="56218756" w:rsidR="0080197B" w:rsidRPr="00BD14EF" w:rsidRDefault="0080197B" w:rsidP="00BD14EF">
      <w:pPr>
        <w:jc w:val="both"/>
        <w:rPr>
          <w:rFonts w:ascii="Tahoma" w:hAnsi="Tahoma" w:cs="Tahoma"/>
          <w:b/>
          <w:bCs/>
          <w:sz w:val="24"/>
          <w:szCs w:val="24"/>
        </w:rPr>
      </w:pPr>
      <w:r w:rsidRPr="00BD14EF">
        <w:rPr>
          <w:rFonts w:ascii="Tahoma" w:hAnsi="Tahoma" w:cs="Tahoma"/>
          <w:b/>
          <w:bCs/>
          <w:sz w:val="24"/>
          <w:szCs w:val="24"/>
        </w:rPr>
        <w:t>DO NOT RISK YOUR ACADEMIC FUTURE. PROTECT YOUR INTEGRITY.</w:t>
      </w:r>
    </w:p>
    <w:p w14:paraId="621920E8" w14:textId="77777777" w:rsidR="0080197B" w:rsidRPr="00BD14EF" w:rsidRDefault="0080197B" w:rsidP="00BD14EF">
      <w:pPr>
        <w:jc w:val="both"/>
        <w:rPr>
          <w:rFonts w:ascii="Tahoma" w:hAnsi="Tahoma" w:cs="Tahoma"/>
          <w:sz w:val="24"/>
          <w:szCs w:val="24"/>
        </w:rPr>
      </w:pPr>
    </w:p>
    <w:p w14:paraId="66F69D1A" w14:textId="7E0B6224" w:rsidR="00E25937" w:rsidRPr="00BD14EF" w:rsidRDefault="00E25937" w:rsidP="00BD14EF">
      <w:pPr>
        <w:spacing w:after="0"/>
        <w:jc w:val="center"/>
        <w:rPr>
          <w:rFonts w:ascii="Tahoma" w:hAnsi="Tahoma" w:cs="Tahoma"/>
          <w:b/>
          <w:bCs/>
          <w:sz w:val="24"/>
          <w:szCs w:val="24"/>
        </w:rPr>
      </w:pPr>
      <w:r w:rsidRPr="00BD14EF">
        <w:rPr>
          <w:rFonts w:ascii="Tahoma" w:hAnsi="Tahoma" w:cs="Tahoma"/>
          <w:b/>
          <w:bCs/>
          <w:sz w:val="24"/>
          <w:szCs w:val="24"/>
        </w:rPr>
        <w:t>SECTION A: OBJECTIVE</w:t>
      </w:r>
    </w:p>
    <w:p w14:paraId="481180CC" w14:textId="4A9F93D1" w:rsidR="00E25937" w:rsidRPr="00BD14EF" w:rsidRDefault="00E25937" w:rsidP="00BD14EF">
      <w:pPr>
        <w:spacing w:after="0"/>
        <w:rPr>
          <w:rFonts w:ascii="Tahoma" w:hAnsi="Tahoma" w:cs="Tahoma"/>
          <w:sz w:val="24"/>
          <w:szCs w:val="24"/>
        </w:rPr>
      </w:pPr>
      <w:r w:rsidRPr="00BD14EF">
        <w:rPr>
          <w:rFonts w:ascii="Tahoma" w:hAnsi="Tahoma" w:cs="Tahoma"/>
          <w:sz w:val="24"/>
          <w:szCs w:val="24"/>
        </w:rPr>
        <w:t>Read the passage and answer Questions 1–7.</w:t>
      </w:r>
    </w:p>
    <w:p w14:paraId="111FCB87" w14:textId="77777777" w:rsidR="00BD14EF" w:rsidRDefault="00BD14EF" w:rsidP="00BD14EF">
      <w:pPr>
        <w:jc w:val="center"/>
        <w:rPr>
          <w:rFonts w:ascii="Tahoma" w:hAnsi="Tahoma" w:cs="Tahoma"/>
          <w:b/>
          <w:bCs/>
          <w:sz w:val="24"/>
          <w:szCs w:val="24"/>
        </w:rPr>
      </w:pPr>
    </w:p>
    <w:p w14:paraId="29D74A6B" w14:textId="30C50363" w:rsidR="00E25937" w:rsidRPr="00BD14EF" w:rsidRDefault="00E25937" w:rsidP="00BD14EF">
      <w:pPr>
        <w:jc w:val="center"/>
        <w:rPr>
          <w:rFonts w:ascii="Tahoma" w:hAnsi="Tahoma" w:cs="Tahoma"/>
          <w:b/>
          <w:bCs/>
          <w:sz w:val="24"/>
          <w:szCs w:val="24"/>
        </w:rPr>
      </w:pPr>
      <w:r w:rsidRPr="00BD14EF">
        <w:rPr>
          <w:rFonts w:ascii="Tahoma" w:hAnsi="Tahoma" w:cs="Tahoma"/>
          <w:b/>
          <w:bCs/>
          <w:sz w:val="24"/>
          <w:szCs w:val="24"/>
        </w:rPr>
        <w:t>MR. ROBERT</w:t>
      </w:r>
    </w:p>
    <w:p w14:paraId="6286FE74" w14:textId="3D4030A4" w:rsidR="00E25937" w:rsidRPr="00BD14EF" w:rsidRDefault="00E25937" w:rsidP="00BD14EF">
      <w:pPr>
        <w:jc w:val="both"/>
        <w:rPr>
          <w:rFonts w:ascii="Tahoma" w:hAnsi="Tahoma" w:cs="Tahoma"/>
          <w:sz w:val="24"/>
          <w:szCs w:val="24"/>
        </w:rPr>
      </w:pPr>
      <w:r w:rsidRPr="00BD14EF">
        <w:rPr>
          <w:rFonts w:ascii="Tahoma" w:hAnsi="Tahoma" w:cs="Tahoma"/>
          <w:sz w:val="24"/>
          <w:szCs w:val="24"/>
        </w:rPr>
        <w:t>On Monday morning, our English teacher, Mr. Robert, came to class with a chart showing the letters of the alphabet. He explained that letters are written symbols, while sounds are what we hear and produce when we speak. English has 26 letters, but the number of speech sounds is greater than 26. This is because one letter may represent different sounds, and some sounds are represented by two letters. For example, the letters ‘</w:t>
      </w:r>
      <w:proofErr w:type="spellStart"/>
      <w:r w:rsidRPr="00BD14EF">
        <w:rPr>
          <w:rFonts w:ascii="Tahoma" w:hAnsi="Tahoma" w:cs="Tahoma"/>
          <w:sz w:val="24"/>
          <w:szCs w:val="24"/>
        </w:rPr>
        <w:t>sh</w:t>
      </w:r>
      <w:proofErr w:type="spellEnd"/>
      <w:r w:rsidRPr="00BD14EF">
        <w:rPr>
          <w:rFonts w:ascii="Tahoma" w:hAnsi="Tahoma" w:cs="Tahoma"/>
          <w:sz w:val="24"/>
          <w:szCs w:val="24"/>
        </w:rPr>
        <w:t>’ work together to represent one sound in the word ‘ship’. Such a pair is called a consonant digraph.</w:t>
      </w:r>
      <w:r w:rsidRPr="00BD14EF">
        <w:rPr>
          <w:rFonts w:ascii="Tahoma" w:hAnsi="Tahoma" w:cs="Tahoma"/>
          <w:sz w:val="24"/>
          <w:szCs w:val="24"/>
        </w:rPr>
        <w:br/>
      </w:r>
      <w:r w:rsidRPr="00BD14EF">
        <w:rPr>
          <w:rFonts w:ascii="Tahoma" w:hAnsi="Tahoma" w:cs="Tahoma"/>
          <w:sz w:val="24"/>
          <w:szCs w:val="24"/>
        </w:rPr>
        <w:br/>
        <w:t>Mr. Robert asked us to say simple words slowly. We noticed that our lips, teeth, tongue, alveolar ridge, palate and vocal cords help us produce speech sounds. These are some of the organs of speech. The lungs push air out, and the air passes through the mouth or nose. The tongue changes position to help produce many different sounds.</w:t>
      </w:r>
      <w:r w:rsidRPr="00BD14EF">
        <w:rPr>
          <w:rFonts w:ascii="Tahoma" w:hAnsi="Tahoma" w:cs="Tahoma"/>
          <w:sz w:val="24"/>
          <w:szCs w:val="24"/>
        </w:rPr>
        <w:br/>
      </w:r>
      <w:r w:rsidRPr="00BD14EF">
        <w:rPr>
          <w:rFonts w:ascii="Tahoma" w:hAnsi="Tahoma" w:cs="Tahoma"/>
          <w:sz w:val="24"/>
          <w:szCs w:val="24"/>
        </w:rPr>
        <w:lastRenderedPageBreak/>
        <w:br/>
        <w:t>Next, we practiced listening, speaking, reading and writing. Our teacher called these the four language skills, often shortened to LSRW. He reminded us that careful listening helps us hear the difference between similar sounds, while reading helps us recognize letters and words. Speaking gives us practice in producing sounds, and writing allows us to use letters to communicate our ideas.</w:t>
      </w:r>
      <w:r w:rsidRPr="00BD14EF">
        <w:rPr>
          <w:rFonts w:ascii="Tahoma" w:hAnsi="Tahoma" w:cs="Tahoma"/>
          <w:sz w:val="24"/>
          <w:szCs w:val="24"/>
        </w:rPr>
        <w:br/>
      </w:r>
      <w:r w:rsidRPr="00BD14EF">
        <w:rPr>
          <w:rFonts w:ascii="Tahoma" w:hAnsi="Tahoma" w:cs="Tahoma"/>
          <w:sz w:val="24"/>
          <w:szCs w:val="24"/>
        </w:rPr>
        <w:br/>
        <w:t>At the end of the lesson, Mr. Robert gave each group a set of word cards. We sorted the cards by their first sounds and read them aloud. Some students confused the sounds at first, but we helped one another. I learnt that letters and sounds are related, but they are not the same. To improve, I must listen carefully, practice speaking, read regularly and write neatly. Our teacher praised the class for working together and encouraged us to keep practicing every day.</w:t>
      </w:r>
    </w:p>
    <w:p w14:paraId="6FDC9B01" w14:textId="03967729" w:rsidR="00E25937" w:rsidRPr="00BD14EF" w:rsidRDefault="00E25937" w:rsidP="00BD14EF">
      <w:pPr>
        <w:jc w:val="both"/>
        <w:rPr>
          <w:rFonts w:ascii="Tahoma" w:hAnsi="Tahoma" w:cs="Tahoma"/>
          <w:sz w:val="24"/>
          <w:szCs w:val="24"/>
        </w:rPr>
      </w:pPr>
      <w:r w:rsidRPr="00BD14EF">
        <w:rPr>
          <w:rFonts w:ascii="Tahoma" w:hAnsi="Tahoma" w:cs="Tahoma"/>
          <w:sz w:val="24"/>
          <w:szCs w:val="24"/>
        </w:rPr>
        <w:t>1. Who taught the students about letters and sounds?</w:t>
      </w:r>
    </w:p>
    <w:p w14:paraId="7D3360A8" w14:textId="3F4DAB5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 xml:space="preserve">A. </w:t>
      </w:r>
      <w:r w:rsidR="00BD14EF" w:rsidRPr="00BD14EF">
        <w:rPr>
          <w:rFonts w:ascii="Tahoma" w:hAnsi="Tahoma" w:cs="Tahoma"/>
          <w:sz w:val="24"/>
          <w:szCs w:val="24"/>
        </w:rPr>
        <w:t>Mr.</w:t>
      </w:r>
      <w:r w:rsidRPr="00BD14EF">
        <w:rPr>
          <w:rFonts w:ascii="Tahoma" w:hAnsi="Tahoma" w:cs="Tahoma"/>
          <w:sz w:val="24"/>
          <w:szCs w:val="24"/>
        </w:rPr>
        <w:t xml:space="preserve"> Brown</w:t>
      </w:r>
    </w:p>
    <w:p w14:paraId="3710116E"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Mr. Robert</w:t>
      </w:r>
    </w:p>
    <w:p w14:paraId="7E79814C"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The head teacher</w:t>
      </w:r>
    </w:p>
    <w:p w14:paraId="166246BC"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A parent</w:t>
      </w:r>
    </w:p>
    <w:p w14:paraId="5340532B"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2. How many letters are there in the English alphabet?</w:t>
      </w:r>
    </w:p>
    <w:p w14:paraId="65C36D4A"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24</w:t>
      </w:r>
    </w:p>
    <w:p w14:paraId="15449377"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25</w:t>
      </w:r>
    </w:p>
    <w:p w14:paraId="02D9FF12"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26</w:t>
      </w:r>
    </w:p>
    <w:p w14:paraId="001B09EB"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28</w:t>
      </w:r>
    </w:p>
    <w:p w14:paraId="28582E94"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3. What is a consonant digraph?</w:t>
      </w:r>
    </w:p>
    <w:p w14:paraId="59FFA2B3"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Two letters that represent one sound</w:t>
      </w:r>
    </w:p>
    <w:p w14:paraId="3F118CC9"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A word with two syllables</w:t>
      </w:r>
    </w:p>
    <w:p w14:paraId="1F52DA1B"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A vowel sound</w:t>
      </w:r>
    </w:p>
    <w:p w14:paraId="4886048A"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A letter written twice</w:t>
      </w:r>
    </w:p>
    <w:p w14:paraId="58690DF4"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4. Which of these is mentioned as an organ of speech?</w:t>
      </w:r>
    </w:p>
    <w:p w14:paraId="51493217"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Elbow</w:t>
      </w:r>
    </w:p>
    <w:p w14:paraId="00137E24"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Knee</w:t>
      </w:r>
    </w:p>
    <w:p w14:paraId="06DAE022"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Shoulder</w:t>
      </w:r>
    </w:p>
    <w:p w14:paraId="15D51C8C"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Tongue</w:t>
      </w:r>
    </w:p>
    <w:p w14:paraId="2BB4DDBA"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5. What does LSRW stand for?</w:t>
      </w:r>
    </w:p>
    <w:p w14:paraId="54AAF910"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Listen, Study, Read, Work</w:t>
      </w:r>
    </w:p>
    <w:p w14:paraId="3E21AFEE"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lastRenderedPageBreak/>
        <w:t>B. Listening, Speaking, Reading, Writing</w:t>
      </w:r>
    </w:p>
    <w:p w14:paraId="2D67247D"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Language, Speech, Reading, Words</w:t>
      </w:r>
    </w:p>
    <w:p w14:paraId="68EF9FE2"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Learn, Speak, Repeat, Write</w:t>
      </w:r>
    </w:p>
    <w:p w14:paraId="4BD57E16"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6. According to the passage, what helps us hear differences between similar sounds?</w:t>
      </w:r>
    </w:p>
    <w:p w14:paraId="5852FBCA"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Careful listening</w:t>
      </w:r>
    </w:p>
    <w:p w14:paraId="02926082"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Neat handwriting</w:t>
      </w:r>
    </w:p>
    <w:p w14:paraId="448D12D3"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Drawing charts</w:t>
      </w:r>
    </w:p>
    <w:p w14:paraId="7317F9F3"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Running quickly</w:t>
      </w:r>
    </w:p>
    <w:p w14:paraId="79DCD330" w14:textId="77777777" w:rsidR="00E25937" w:rsidRPr="00BD14EF" w:rsidRDefault="00E25937" w:rsidP="00BD14EF">
      <w:pPr>
        <w:jc w:val="both"/>
        <w:rPr>
          <w:rFonts w:ascii="Tahoma" w:hAnsi="Tahoma" w:cs="Tahoma"/>
          <w:sz w:val="24"/>
          <w:szCs w:val="24"/>
        </w:rPr>
      </w:pPr>
      <w:r w:rsidRPr="00BD14EF">
        <w:rPr>
          <w:rFonts w:ascii="Tahoma" w:hAnsi="Tahoma" w:cs="Tahoma"/>
          <w:sz w:val="24"/>
          <w:szCs w:val="24"/>
        </w:rPr>
        <w:t>7. What lesson did the writer learn?</w:t>
      </w:r>
    </w:p>
    <w:p w14:paraId="279ED8A4"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A. Letters and sounds are exactly the same</w:t>
      </w:r>
    </w:p>
    <w:p w14:paraId="13E9DD54"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B. Only writing is important</w:t>
      </w:r>
    </w:p>
    <w:p w14:paraId="0DDC9983"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C. Letters and sounds are related but different</w:t>
      </w:r>
    </w:p>
    <w:p w14:paraId="62FA00B1" w14:textId="77777777" w:rsidR="00E25937" w:rsidRPr="00BD14EF" w:rsidRDefault="00E25937" w:rsidP="00BD14EF">
      <w:pPr>
        <w:pStyle w:val="ListBullet"/>
        <w:numPr>
          <w:ilvl w:val="0"/>
          <w:numId w:val="0"/>
        </w:numPr>
        <w:ind w:left="360"/>
        <w:jc w:val="both"/>
        <w:rPr>
          <w:rFonts w:ascii="Tahoma" w:hAnsi="Tahoma" w:cs="Tahoma"/>
          <w:sz w:val="24"/>
          <w:szCs w:val="24"/>
        </w:rPr>
      </w:pPr>
      <w:r w:rsidRPr="00BD14EF">
        <w:rPr>
          <w:rFonts w:ascii="Tahoma" w:hAnsi="Tahoma" w:cs="Tahoma"/>
          <w:sz w:val="24"/>
          <w:szCs w:val="24"/>
        </w:rPr>
        <w:t>D. Speech does not need practice</w:t>
      </w:r>
    </w:p>
    <w:p w14:paraId="6FA51C58" w14:textId="77777777" w:rsidR="00E25937" w:rsidRPr="00BD14EF" w:rsidRDefault="00E25937" w:rsidP="00BD14EF">
      <w:pPr>
        <w:jc w:val="both"/>
        <w:rPr>
          <w:rFonts w:ascii="Tahoma" w:hAnsi="Tahoma" w:cs="Tahoma"/>
          <w:sz w:val="24"/>
          <w:szCs w:val="24"/>
        </w:rPr>
      </w:pPr>
    </w:p>
    <w:p w14:paraId="2489C593" w14:textId="77777777" w:rsidR="009635FC" w:rsidRPr="00BD14EF" w:rsidRDefault="009635FC" w:rsidP="00BD14EF">
      <w:pPr>
        <w:jc w:val="both"/>
        <w:rPr>
          <w:rFonts w:ascii="Tahoma" w:hAnsi="Tahoma" w:cs="Tahoma"/>
          <w:sz w:val="24"/>
          <w:szCs w:val="24"/>
        </w:rPr>
      </w:pPr>
      <w:r w:rsidRPr="00BD14EF">
        <w:rPr>
          <w:rFonts w:ascii="Tahoma" w:hAnsi="Tahoma" w:cs="Tahoma"/>
          <w:sz w:val="24"/>
          <w:szCs w:val="24"/>
        </w:rPr>
        <w:t>8. Which of the following is a noun?</w:t>
      </w:r>
    </w:p>
    <w:p w14:paraId="546D5864"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Quickly</w:t>
      </w:r>
    </w:p>
    <w:p w14:paraId="01E4D2D1"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Beautiful</w:t>
      </w:r>
    </w:p>
    <w:p w14:paraId="42785146"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School</w:t>
      </w:r>
    </w:p>
    <w:p w14:paraId="1CD2D0DD"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Run</w:t>
      </w:r>
    </w:p>
    <w:p w14:paraId="5EA35E03" w14:textId="77777777" w:rsidR="009635FC" w:rsidRPr="00BD14EF" w:rsidRDefault="009635FC" w:rsidP="00BD14EF">
      <w:pPr>
        <w:jc w:val="both"/>
        <w:rPr>
          <w:rFonts w:ascii="Tahoma" w:hAnsi="Tahoma" w:cs="Tahoma"/>
          <w:sz w:val="24"/>
          <w:szCs w:val="24"/>
        </w:rPr>
      </w:pPr>
      <w:r w:rsidRPr="00BD14EF">
        <w:rPr>
          <w:rFonts w:ascii="Tahoma" w:hAnsi="Tahoma" w:cs="Tahoma"/>
          <w:sz w:val="24"/>
          <w:szCs w:val="24"/>
        </w:rPr>
        <w:t>9. A word that names a person, place, animal or thing is called a _____.</w:t>
      </w:r>
    </w:p>
    <w:p w14:paraId="3C5A8DFB" w14:textId="6803558C"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Noun</w:t>
      </w:r>
    </w:p>
    <w:p w14:paraId="79059771" w14:textId="09A9CA49"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Verb</w:t>
      </w:r>
    </w:p>
    <w:p w14:paraId="668FD245" w14:textId="1CA90B16"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Adjective</w:t>
      </w:r>
    </w:p>
    <w:p w14:paraId="36828399" w14:textId="539E07E2"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Adverb</w:t>
      </w:r>
    </w:p>
    <w:p w14:paraId="47FF58F3" w14:textId="78A585C9" w:rsidR="009635FC" w:rsidRPr="00BD14EF" w:rsidRDefault="00BD14EF" w:rsidP="00BD14EF">
      <w:pPr>
        <w:jc w:val="both"/>
        <w:rPr>
          <w:rFonts w:ascii="Tahoma" w:hAnsi="Tahoma" w:cs="Tahoma"/>
          <w:sz w:val="24"/>
          <w:szCs w:val="24"/>
        </w:rPr>
      </w:pPr>
      <w:r w:rsidRPr="00BD14EF">
        <w:rPr>
          <w:rFonts w:ascii="Tahoma" w:hAnsi="Tahoma" w:cs="Tahoma"/>
          <w:sz w:val="24"/>
          <w:szCs w:val="24"/>
        </w:rPr>
        <w:t>10. Which word is a pronoun in the sentence “they are playing outside”?</w:t>
      </w:r>
    </w:p>
    <w:p w14:paraId="2A045059" w14:textId="05F0A9F2"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Playing</w:t>
      </w:r>
    </w:p>
    <w:p w14:paraId="028B39A8" w14:textId="2C57FBDF"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Outside</w:t>
      </w:r>
    </w:p>
    <w:p w14:paraId="322F94E9" w14:textId="6212D3E7"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Are</w:t>
      </w:r>
    </w:p>
    <w:p w14:paraId="66706EEF" w14:textId="5C66F5B7"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They</w:t>
      </w:r>
    </w:p>
    <w:p w14:paraId="025CB1D3" w14:textId="4DECE56D" w:rsidR="009635FC" w:rsidRPr="00BD14EF" w:rsidRDefault="00BD14EF" w:rsidP="00BD14EF">
      <w:pPr>
        <w:jc w:val="both"/>
        <w:rPr>
          <w:rFonts w:ascii="Tahoma" w:hAnsi="Tahoma" w:cs="Tahoma"/>
          <w:sz w:val="24"/>
          <w:szCs w:val="24"/>
        </w:rPr>
      </w:pPr>
      <w:r w:rsidRPr="00BD14EF">
        <w:rPr>
          <w:rFonts w:ascii="Tahoma" w:hAnsi="Tahoma" w:cs="Tahoma"/>
          <w:sz w:val="24"/>
          <w:szCs w:val="24"/>
        </w:rPr>
        <w:t>11. A verb is a word that commonly expresses _____.</w:t>
      </w:r>
    </w:p>
    <w:p w14:paraId="391EADD1" w14:textId="3985F191"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A. </w:t>
      </w:r>
      <w:proofErr w:type="spellStart"/>
      <w:r w:rsidRPr="00BD14EF">
        <w:rPr>
          <w:rFonts w:ascii="Tahoma" w:hAnsi="Tahoma" w:cs="Tahoma"/>
          <w:sz w:val="24"/>
          <w:szCs w:val="24"/>
        </w:rPr>
        <w:t>Colour</w:t>
      </w:r>
      <w:proofErr w:type="spellEnd"/>
      <w:r w:rsidRPr="00BD14EF">
        <w:rPr>
          <w:rFonts w:ascii="Tahoma" w:hAnsi="Tahoma" w:cs="Tahoma"/>
          <w:sz w:val="24"/>
          <w:szCs w:val="24"/>
        </w:rPr>
        <w:t xml:space="preserve"> only</w:t>
      </w:r>
    </w:p>
    <w:p w14:paraId="68FEED50" w14:textId="72EDEB93"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An action or state</w:t>
      </w:r>
    </w:p>
    <w:p w14:paraId="16E3045C" w14:textId="5EB34267"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lastRenderedPageBreak/>
        <w:t>C. A name only</w:t>
      </w:r>
    </w:p>
    <w:p w14:paraId="1E2AFF49" w14:textId="1B9CFF42"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A place</w:t>
      </w:r>
    </w:p>
    <w:p w14:paraId="6E8FB2FD" w14:textId="69CA56D3" w:rsidR="009635FC" w:rsidRPr="00BD14EF" w:rsidRDefault="009635FC" w:rsidP="00BD14EF">
      <w:pPr>
        <w:jc w:val="both"/>
        <w:rPr>
          <w:rFonts w:ascii="Tahoma" w:hAnsi="Tahoma" w:cs="Tahoma"/>
          <w:sz w:val="24"/>
          <w:szCs w:val="24"/>
        </w:rPr>
      </w:pPr>
      <w:r w:rsidRPr="00BD14EF">
        <w:rPr>
          <w:rFonts w:ascii="Tahoma" w:hAnsi="Tahoma" w:cs="Tahoma"/>
          <w:sz w:val="24"/>
          <w:szCs w:val="24"/>
        </w:rPr>
        <w:t>12. The family member who is the brother of your mother is your _____.</w:t>
      </w:r>
    </w:p>
    <w:p w14:paraId="19D292EB"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nephew</w:t>
      </w:r>
    </w:p>
    <w:p w14:paraId="3E5AF05A"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cousin</w:t>
      </w:r>
    </w:p>
    <w:p w14:paraId="41C38243"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uncle</w:t>
      </w:r>
    </w:p>
    <w:p w14:paraId="04692ED1"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grandson</w:t>
      </w:r>
    </w:p>
    <w:p w14:paraId="5235BFAC" w14:textId="4A91CDC1" w:rsidR="009635FC" w:rsidRPr="00BD14EF" w:rsidRDefault="009635FC" w:rsidP="00BD14EF">
      <w:pPr>
        <w:jc w:val="both"/>
        <w:rPr>
          <w:rFonts w:ascii="Tahoma" w:hAnsi="Tahoma" w:cs="Tahoma"/>
          <w:sz w:val="24"/>
          <w:szCs w:val="24"/>
        </w:rPr>
      </w:pPr>
      <w:r w:rsidRPr="00BD14EF">
        <w:rPr>
          <w:rFonts w:ascii="Tahoma" w:hAnsi="Tahoma" w:cs="Tahoma"/>
          <w:sz w:val="24"/>
          <w:szCs w:val="24"/>
        </w:rPr>
        <w:t>13. SQ3R is a reading method. What does the first “S” stand for?</w:t>
      </w:r>
    </w:p>
    <w:p w14:paraId="730708B7"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Speak</w:t>
      </w:r>
    </w:p>
    <w:p w14:paraId="6FE64F83"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Survey</w:t>
      </w:r>
    </w:p>
    <w:p w14:paraId="71853851"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Spell</w:t>
      </w:r>
    </w:p>
    <w:p w14:paraId="1ECE72A4"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Select</w:t>
      </w:r>
    </w:p>
    <w:p w14:paraId="7110B0C0" w14:textId="50FBC1FA" w:rsidR="009635FC" w:rsidRPr="00BD14EF" w:rsidRDefault="009635FC" w:rsidP="00BD14EF">
      <w:pPr>
        <w:jc w:val="both"/>
        <w:rPr>
          <w:rFonts w:ascii="Tahoma" w:hAnsi="Tahoma" w:cs="Tahoma"/>
          <w:sz w:val="24"/>
          <w:szCs w:val="24"/>
        </w:rPr>
      </w:pPr>
      <w:r w:rsidRPr="00BD14EF">
        <w:rPr>
          <w:rFonts w:ascii="Tahoma" w:hAnsi="Tahoma" w:cs="Tahoma"/>
          <w:sz w:val="24"/>
          <w:szCs w:val="24"/>
        </w:rPr>
        <w:t>14. Composition is the process of _____.</w:t>
      </w:r>
    </w:p>
    <w:p w14:paraId="2859B847" w14:textId="3EEE82C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A. </w:t>
      </w:r>
      <w:r w:rsidR="00BD14EF" w:rsidRPr="00BD14EF">
        <w:rPr>
          <w:rFonts w:ascii="Tahoma" w:hAnsi="Tahoma" w:cs="Tahoma"/>
          <w:sz w:val="24"/>
          <w:szCs w:val="24"/>
        </w:rPr>
        <w:t xml:space="preserve">Writing </w:t>
      </w:r>
      <w:r w:rsidRPr="00BD14EF">
        <w:rPr>
          <w:rFonts w:ascii="Tahoma" w:hAnsi="Tahoma" w:cs="Tahoma"/>
          <w:sz w:val="24"/>
          <w:szCs w:val="24"/>
        </w:rPr>
        <w:t>ideas in an organized way</w:t>
      </w:r>
    </w:p>
    <w:p w14:paraId="14FF3F75" w14:textId="2C151B9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B. </w:t>
      </w:r>
      <w:r w:rsidR="00BD14EF" w:rsidRPr="00BD14EF">
        <w:rPr>
          <w:rFonts w:ascii="Tahoma" w:hAnsi="Tahoma" w:cs="Tahoma"/>
          <w:sz w:val="24"/>
          <w:szCs w:val="24"/>
        </w:rPr>
        <w:t xml:space="preserve">Counting </w:t>
      </w:r>
      <w:r w:rsidRPr="00BD14EF">
        <w:rPr>
          <w:rFonts w:ascii="Tahoma" w:hAnsi="Tahoma" w:cs="Tahoma"/>
          <w:sz w:val="24"/>
          <w:szCs w:val="24"/>
        </w:rPr>
        <w:t>letters only</w:t>
      </w:r>
    </w:p>
    <w:p w14:paraId="1F321FCE" w14:textId="0CC2BBBA"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C. </w:t>
      </w:r>
      <w:r w:rsidR="00BD14EF" w:rsidRPr="00BD14EF">
        <w:rPr>
          <w:rFonts w:ascii="Tahoma" w:hAnsi="Tahoma" w:cs="Tahoma"/>
          <w:sz w:val="24"/>
          <w:szCs w:val="24"/>
        </w:rPr>
        <w:t xml:space="preserve">Pronouncing </w:t>
      </w:r>
      <w:r w:rsidRPr="00BD14EF">
        <w:rPr>
          <w:rFonts w:ascii="Tahoma" w:hAnsi="Tahoma" w:cs="Tahoma"/>
          <w:sz w:val="24"/>
          <w:szCs w:val="24"/>
        </w:rPr>
        <w:t>vowels only</w:t>
      </w:r>
    </w:p>
    <w:p w14:paraId="60FAF36E" w14:textId="4F20F396"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D. </w:t>
      </w:r>
      <w:r w:rsidR="00BD14EF" w:rsidRPr="00BD14EF">
        <w:rPr>
          <w:rFonts w:ascii="Tahoma" w:hAnsi="Tahoma" w:cs="Tahoma"/>
          <w:sz w:val="24"/>
          <w:szCs w:val="24"/>
        </w:rPr>
        <w:t xml:space="preserve">Memorizing </w:t>
      </w:r>
      <w:r w:rsidRPr="00BD14EF">
        <w:rPr>
          <w:rFonts w:ascii="Tahoma" w:hAnsi="Tahoma" w:cs="Tahoma"/>
          <w:sz w:val="24"/>
          <w:szCs w:val="24"/>
        </w:rPr>
        <w:t>names</w:t>
      </w:r>
    </w:p>
    <w:p w14:paraId="14209C87" w14:textId="77777777" w:rsidR="009635FC" w:rsidRPr="00BD14EF" w:rsidRDefault="009635FC" w:rsidP="00BD14EF">
      <w:pPr>
        <w:pStyle w:val="ListBullet"/>
        <w:numPr>
          <w:ilvl w:val="0"/>
          <w:numId w:val="0"/>
        </w:numPr>
        <w:jc w:val="both"/>
        <w:rPr>
          <w:rFonts w:ascii="Tahoma" w:hAnsi="Tahoma" w:cs="Tahoma"/>
          <w:sz w:val="24"/>
          <w:szCs w:val="24"/>
        </w:rPr>
      </w:pPr>
    </w:p>
    <w:p w14:paraId="134D8C92" w14:textId="0BCDA681" w:rsidR="009635FC" w:rsidRPr="00BD14EF" w:rsidRDefault="009635FC" w:rsidP="00BD14EF">
      <w:pPr>
        <w:jc w:val="both"/>
        <w:rPr>
          <w:rFonts w:ascii="Tahoma" w:hAnsi="Tahoma" w:cs="Tahoma"/>
          <w:sz w:val="24"/>
          <w:szCs w:val="24"/>
        </w:rPr>
      </w:pPr>
      <w:r w:rsidRPr="00BD14EF">
        <w:rPr>
          <w:rFonts w:ascii="Tahoma" w:hAnsi="Tahoma" w:cs="Tahoma"/>
          <w:sz w:val="24"/>
          <w:szCs w:val="24"/>
        </w:rPr>
        <w:t>15. Literature is best described as _____.</w:t>
      </w:r>
    </w:p>
    <w:p w14:paraId="21166BDF" w14:textId="7611A488"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A. </w:t>
      </w:r>
      <w:r w:rsidR="00BD14EF" w:rsidRPr="00BD14EF">
        <w:rPr>
          <w:rFonts w:ascii="Tahoma" w:hAnsi="Tahoma" w:cs="Tahoma"/>
          <w:sz w:val="24"/>
          <w:szCs w:val="24"/>
        </w:rPr>
        <w:t>Only a list of grammar rules</w:t>
      </w:r>
    </w:p>
    <w:p w14:paraId="743511A4" w14:textId="7F61C162"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Only a newspaper report</w:t>
      </w:r>
    </w:p>
    <w:p w14:paraId="32F2B34B" w14:textId="3D217BCA"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The study of numbers</w:t>
      </w:r>
    </w:p>
    <w:p w14:paraId="23D521AF" w14:textId="5BFC57AE" w:rsidR="009635FC" w:rsidRPr="00BD14EF" w:rsidRDefault="00BD14EF"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Creative expression through spoken or written words</w:t>
      </w:r>
    </w:p>
    <w:p w14:paraId="4279FD75" w14:textId="2887BE10" w:rsidR="009635FC" w:rsidRPr="00BD14EF" w:rsidRDefault="009635FC" w:rsidP="00BD14EF">
      <w:pPr>
        <w:jc w:val="both"/>
        <w:rPr>
          <w:rFonts w:ascii="Tahoma" w:hAnsi="Tahoma" w:cs="Tahoma"/>
          <w:sz w:val="24"/>
          <w:szCs w:val="24"/>
        </w:rPr>
      </w:pPr>
      <w:r w:rsidRPr="00BD14EF">
        <w:rPr>
          <w:rFonts w:ascii="Tahoma" w:hAnsi="Tahoma" w:cs="Tahoma"/>
          <w:sz w:val="24"/>
          <w:szCs w:val="24"/>
        </w:rPr>
        <w:t>16. Which of these is a major type of literature?</w:t>
      </w:r>
    </w:p>
    <w:p w14:paraId="5CFD44E6"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Dictionary</w:t>
      </w:r>
    </w:p>
    <w:p w14:paraId="7B490BC2"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Timetable</w:t>
      </w:r>
    </w:p>
    <w:p w14:paraId="3C551A5F"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Drama</w:t>
      </w:r>
    </w:p>
    <w:p w14:paraId="27E182F5"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D. Receipt</w:t>
      </w:r>
    </w:p>
    <w:p w14:paraId="1169BFAF" w14:textId="1471CA30" w:rsidR="009635FC" w:rsidRPr="00BD14EF" w:rsidRDefault="009635FC" w:rsidP="00BD14EF">
      <w:pPr>
        <w:jc w:val="both"/>
        <w:rPr>
          <w:rFonts w:ascii="Tahoma" w:hAnsi="Tahoma" w:cs="Tahoma"/>
          <w:sz w:val="24"/>
          <w:szCs w:val="24"/>
        </w:rPr>
      </w:pPr>
      <w:r w:rsidRPr="00BD14EF">
        <w:rPr>
          <w:rFonts w:ascii="Tahoma" w:hAnsi="Tahoma" w:cs="Tahoma"/>
          <w:sz w:val="24"/>
          <w:szCs w:val="24"/>
        </w:rPr>
        <w:t>17. Which of the following is a pure vowel (monophthong)?</w:t>
      </w:r>
    </w:p>
    <w:p w14:paraId="20EB456A"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w:t>
      </w:r>
      <w:proofErr w:type="spellStart"/>
      <w:r w:rsidRPr="00BD14EF">
        <w:rPr>
          <w:rFonts w:ascii="Tahoma" w:hAnsi="Tahoma" w:cs="Tahoma"/>
          <w:sz w:val="24"/>
          <w:szCs w:val="24"/>
        </w:rPr>
        <w:t>aɪ</w:t>
      </w:r>
      <w:proofErr w:type="spellEnd"/>
      <w:r w:rsidRPr="00BD14EF">
        <w:rPr>
          <w:rFonts w:ascii="Tahoma" w:hAnsi="Tahoma" w:cs="Tahoma"/>
          <w:sz w:val="24"/>
          <w:szCs w:val="24"/>
        </w:rPr>
        <w:t>/</w:t>
      </w:r>
    </w:p>
    <w:p w14:paraId="7CD2A6C1"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w:t>
      </w:r>
      <w:proofErr w:type="spellStart"/>
      <w:r w:rsidRPr="00BD14EF">
        <w:rPr>
          <w:rFonts w:ascii="Tahoma" w:hAnsi="Tahoma" w:cs="Tahoma"/>
          <w:sz w:val="24"/>
          <w:szCs w:val="24"/>
        </w:rPr>
        <w:t>i</w:t>
      </w:r>
      <w:proofErr w:type="spellEnd"/>
      <w:r w:rsidRPr="00BD14EF">
        <w:rPr>
          <w:rFonts w:ascii="Tahoma" w:hAnsi="Tahoma" w:cs="Tahoma"/>
          <w:sz w:val="24"/>
          <w:szCs w:val="24"/>
        </w:rPr>
        <w:t>ː/</w:t>
      </w:r>
    </w:p>
    <w:p w14:paraId="3854439C"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w:t>
      </w:r>
      <w:proofErr w:type="spellStart"/>
      <w:r w:rsidRPr="00BD14EF">
        <w:rPr>
          <w:rFonts w:ascii="Tahoma" w:hAnsi="Tahoma" w:cs="Tahoma"/>
          <w:sz w:val="24"/>
          <w:szCs w:val="24"/>
        </w:rPr>
        <w:t>eɪ</w:t>
      </w:r>
      <w:proofErr w:type="spellEnd"/>
      <w:r w:rsidRPr="00BD14EF">
        <w:rPr>
          <w:rFonts w:ascii="Tahoma" w:hAnsi="Tahoma" w:cs="Tahoma"/>
          <w:sz w:val="24"/>
          <w:szCs w:val="24"/>
        </w:rPr>
        <w:t>/</w:t>
      </w:r>
    </w:p>
    <w:p w14:paraId="13B27724"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lastRenderedPageBreak/>
        <w:t>D. /</w:t>
      </w:r>
      <w:proofErr w:type="spellStart"/>
      <w:r w:rsidRPr="00BD14EF">
        <w:rPr>
          <w:rFonts w:ascii="Tahoma" w:hAnsi="Tahoma" w:cs="Tahoma"/>
          <w:sz w:val="24"/>
          <w:szCs w:val="24"/>
        </w:rPr>
        <w:t>ɔɪ</w:t>
      </w:r>
      <w:proofErr w:type="spellEnd"/>
      <w:r w:rsidRPr="00BD14EF">
        <w:rPr>
          <w:rFonts w:ascii="Tahoma" w:hAnsi="Tahoma" w:cs="Tahoma"/>
          <w:sz w:val="24"/>
          <w:szCs w:val="24"/>
        </w:rPr>
        <w:t>/</w:t>
      </w:r>
    </w:p>
    <w:p w14:paraId="40914DC9" w14:textId="2C8A1BDC" w:rsidR="009635FC" w:rsidRPr="00BD14EF" w:rsidRDefault="009635FC" w:rsidP="00BD14EF">
      <w:pPr>
        <w:jc w:val="both"/>
        <w:rPr>
          <w:rFonts w:ascii="Tahoma" w:hAnsi="Tahoma" w:cs="Tahoma"/>
          <w:sz w:val="24"/>
          <w:szCs w:val="24"/>
        </w:rPr>
      </w:pPr>
      <w:r w:rsidRPr="00BD14EF">
        <w:rPr>
          <w:rFonts w:ascii="Tahoma" w:hAnsi="Tahoma" w:cs="Tahoma"/>
          <w:sz w:val="24"/>
          <w:szCs w:val="24"/>
        </w:rPr>
        <w:t>18. Which word contains the long vowel /</w:t>
      </w:r>
      <w:proofErr w:type="spellStart"/>
      <w:r w:rsidRPr="00BD14EF">
        <w:rPr>
          <w:rFonts w:ascii="Tahoma" w:hAnsi="Tahoma" w:cs="Tahoma"/>
          <w:sz w:val="24"/>
          <w:szCs w:val="24"/>
        </w:rPr>
        <w:t>i</w:t>
      </w:r>
      <w:proofErr w:type="spellEnd"/>
      <w:r w:rsidRPr="00BD14EF">
        <w:rPr>
          <w:rFonts w:ascii="Tahoma" w:hAnsi="Tahoma" w:cs="Tahoma"/>
          <w:sz w:val="24"/>
          <w:szCs w:val="24"/>
        </w:rPr>
        <w:t>ː/ as in “see”?</w:t>
      </w:r>
    </w:p>
    <w:p w14:paraId="2161EA38"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A. Sit</w:t>
      </w:r>
    </w:p>
    <w:p w14:paraId="446323C9"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B. Bed</w:t>
      </w:r>
    </w:p>
    <w:p w14:paraId="2A60ADC3" w14:textId="77777777" w:rsidR="009635FC" w:rsidRPr="00BD14EF" w:rsidRDefault="009635FC" w:rsidP="00BD14EF">
      <w:pPr>
        <w:pStyle w:val="ListBullet"/>
        <w:numPr>
          <w:ilvl w:val="0"/>
          <w:numId w:val="0"/>
        </w:numPr>
        <w:jc w:val="both"/>
        <w:rPr>
          <w:rFonts w:ascii="Tahoma" w:hAnsi="Tahoma" w:cs="Tahoma"/>
          <w:sz w:val="24"/>
          <w:szCs w:val="24"/>
        </w:rPr>
      </w:pPr>
      <w:r w:rsidRPr="00BD14EF">
        <w:rPr>
          <w:rFonts w:ascii="Tahoma" w:hAnsi="Tahoma" w:cs="Tahoma"/>
          <w:sz w:val="24"/>
          <w:szCs w:val="24"/>
        </w:rPr>
        <w:t>C. Pen</w:t>
      </w:r>
    </w:p>
    <w:p w14:paraId="60C9FDB2" w14:textId="28312F90" w:rsidR="00C24040" w:rsidRPr="00BD14EF" w:rsidRDefault="00C24040" w:rsidP="00BD14EF">
      <w:pPr>
        <w:jc w:val="both"/>
        <w:rPr>
          <w:rFonts w:ascii="Tahoma" w:hAnsi="Tahoma" w:cs="Tahoma"/>
          <w:sz w:val="24"/>
          <w:szCs w:val="24"/>
        </w:rPr>
      </w:pPr>
      <w:r w:rsidRPr="00BD14EF">
        <w:rPr>
          <w:rFonts w:ascii="Tahoma" w:hAnsi="Tahoma" w:cs="Tahoma"/>
          <w:sz w:val="24"/>
          <w:szCs w:val="24"/>
        </w:rPr>
        <w:t>19. Oral literature is literature that is mainly _____.</w:t>
      </w:r>
    </w:p>
    <w:p w14:paraId="4016915F" w14:textId="023E74F8"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A. </w:t>
      </w:r>
      <w:r w:rsidR="00BD14EF" w:rsidRPr="00BD14EF">
        <w:rPr>
          <w:rFonts w:ascii="Tahoma" w:hAnsi="Tahoma" w:cs="Tahoma"/>
          <w:sz w:val="24"/>
          <w:szCs w:val="24"/>
        </w:rPr>
        <w:t>S</w:t>
      </w:r>
      <w:r w:rsidRPr="00BD14EF">
        <w:rPr>
          <w:rFonts w:ascii="Tahoma" w:hAnsi="Tahoma" w:cs="Tahoma"/>
          <w:sz w:val="24"/>
          <w:szCs w:val="24"/>
        </w:rPr>
        <w:t>poken or performed and passed on by word of mouth</w:t>
      </w:r>
    </w:p>
    <w:p w14:paraId="3CD3BF15" w14:textId="50085533"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B. </w:t>
      </w:r>
      <w:r w:rsidR="00BD14EF" w:rsidRPr="00BD14EF">
        <w:rPr>
          <w:rFonts w:ascii="Tahoma" w:hAnsi="Tahoma" w:cs="Tahoma"/>
          <w:sz w:val="24"/>
          <w:szCs w:val="24"/>
        </w:rPr>
        <w:t>W</w:t>
      </w:r>
      <w:r w:rsidRPr="00BD14EF">
        <w:rPr>
          <w:rFonts w:ascii="Tahoma" w:hAnsi="Tahoma" w:cs="Tahoma"/>
          <w:sz w:val="24"/>
          <w:szCs w:val="24"/>
        </w:rPr>
        <w:t>ritten only in textbooks</w:t>
      </w:r>
    </w:p>
    <w:p w14:paraId="22564CBE" w14:textId="67CE0550"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C. </w:t>
      </w:r>
      <w:r w:rsidR="00BD14EF" w:rsidRPr="00BD14EF">
        <w:rPr>
          <w:rFonts w:ascii="Tahoma" w:hAnsi="Tahoma" w:cs="Tahoma"/>
          <w:sz w:val="24"/>
          <w:szCs w:val="24"/>
        </w:rPr>
        <w:t>P</w:t>
      </w:r>
      <w:r w:rsidRPr="00BD14EF">
        <w:rPr>
          <w:rFonts w:ascii="Tahoma" w:hAnsi="Tahoma" w:cs="Tahoma"/>
          <w:sz w:val="24"/>
          <w:szCs w:val="24"/>
        </w:rPr>
        <w:t>rinted on posters</w:t>
      </w:r>
    </w:p>
    <w:p w14:paraId="63CACCC5" w14:textId="7D3A633C"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D. </w:t>
      </w:r>
      <w:r w:rsidR="00BD14EF" w:rsidRPr="00BD14EF">
        <w:rPr>
          <w:rFonts w:ascii="Tahoma" w:hAnsi="Tahoma" w:cs="Tahoma"/>
          <w:sz w:val="24"/>
          <w:szCs w:val="24"/>
        </w:rPr>
        <w:t>F</w:t>
      </w:r>
      <w:r w:rsidRPr="00BD14EF">
        <w:rPr>
          <w:rFonts w:ascii="Tahoma" w:hAnsi="Tahoma" w:cs="Tahoma"/>
          <w:sz w:val="24"/>
          <w:szCs w:val="24"/>
        </w:rPr>
        <w:t>ound only in dictionaries</w:t>
      </w:r>
    </w:p>
    <w:p w14:paraId="761E80CC" w14:textId="7D098296" w:rsidR="00C24040" w:rsidRPr="00BD14EF" w:rsidRDefault="00C24040" w:rsidP="00BD14EF">
      <w:pPr>
        <w:jc w:val="both"/>
        <w:rPr>
          <w:rFonts w:ascii="Tahoma" w:hAnsi="Tahoma" w:cs="Tahoma"/>
          <w:sz w:val="24"/>
          <w:szCs w:val="24"/>
        </w:rPr>
      </w:pPr>
      <w:r w:rsidRPr="00BD14EF">
        <w:rPr>
          <w:rFonts w:ascii="Tahoma" w:hAnsi="Tahoma" w:cs="Tahoma"/>
          <w:sz w:val="24"/>
          <w:szCs w:val="24"/>
        </w:rPr>
        <w:t>20. “The wind whispered through the trees” is an example of _____.</w:t>
      </w:r>
    </w:p>
    <w:p w14:paraId="0B400D25" w14:textId="00BE11FA"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A. </w:t>
      </w:r>
      <w:r w:rsidR="00BD14EF" w:rsidRPr="00BD14EF">
        <w:rPr>
          <w:rFonts w:ascii="Tahoma" w:hAnsi="Tahoma" w:cs="Tahoma"/>
          <w:sz w:val="24"/>
          <w:szCs w:val="24"/>
        </w:rPr>
        <w:t>S</w:t>
      </w:r>
      <w:r w:rsidRPr="00BD14EF">
        <w:rPr>
          <w:rFonts w:ascii="Tahoma" w:hAnsi="Tahoma" w:cs="Tahoma"/>
          <w:sz w:val="24"/>
          <w:szCs w:val="24"/>
        </w:rPr>
        <w:t>imile</w:t>
      </w:r>
    </w:p>
    <w:p w14:paraId="334501CF" w14:textId="029B4FB6"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B. </w:t>
      </w:r>
      <w:r w:rsidR="00BD14EF" w:rsidRPr="00BD14EF">
        <w:rPr>
          <w:rFonts w:ascii="Tahoma" w:hAnsi="Tahoma" w:cs="Tahoma"/>
          <w:sz w:val="24"/>
          <w:szCs w:val="24"/>
        </w:rPr>
        <w:t>H</w:t>
      </w:r>
      <w:r w:rsidRPr="00BD14EF">
        <w:rPr>
          <w:rFonts w:ascii="Tahoma" w:hAnsi="Tahoma" w:cs="Tahoma"/>
          <w:sz w:val="24"/>
          <w:szCs w:val="24"/>
        </w:rPr>
        <w:t>yperbole</w:t>
      </w:r>
    </w:p>
    <w:p w14:paraId="796332F8" w14:textId="10236AF7"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C. </w:t>
      </w:r>
      <w:r w:rsidR="00BD14EF" w:rsidRPr="00BD14EF">
        <w:rPr>
          <w:rFonts w:ascii="Tahoma" w:hAnsi="Tahoma" w:cs="Tahoma"/>
          <w:sz w:val="24"/>
          <w:szCs w:val="24"/>
        </w:rPr>
        <w:t>P</w:t>
      </w:r>
      <w:r w:rsidRPr="00BD14EF">
        <w:rPr>
          <w:rFonts w:ascii="Tahoma" w:hAnsi="Tahoma" w:cs="Tahoma"/>
          <w:sz w:val="24"/>
          <w:szCs w:val="24"/>
        </w:rPr>
        <w:t>ersonification</w:t>
      </w:r>
    </w:p>
    <w:p w14:paraId="6DA74CF3" w14:textId="4787A385" w:rsidR="00C24040" w:rsidRPr="00BD14EF" w:rsidRDefault="00C24040" w:rsidP="00BD14EF">
      <w:pPr>
        <w:pStyle w:val="ListBullet"/>
        <w:numPr>
          <w:ilvl w:val="0"/>
          <w:numId w:val="0"/>
        </w:numPr>
        <w:jc w:val="both"/>
        <w:rPr>
          <w:rFonts w:ascii="Tahoma" w:hAnsi="Tahoma" w:cs="Tahoma"/>
          <w:sz w:val="24"/>
          <w:szCs w:val="24"/>
        </w:rPr>
      </w:pPr>
      <w:r w:rsidRPr="00BD14EF">
        <w:rPr>
          <w:rFonts w:ascii="Tahoma" w:hAnsi="Tahoma" w:cs="Tahoma"/>
          <w:sz w:val="24"/>
          <w:szCs w:val="24"/>
        </w:rPr>
        <w:t xml:space="preserve">D. </w:t>
      </w:r>
      <w:r w:rsidR="00BD14EF" w:rsidRPr="00BD14EF">
        <w:rPr>
          <w:rFonts w:ascii="Tahoma" w:hAnsi="Tahoma" w:cs="Tahoma"/>
          <w:sz w:val="24"/>
          <w:szCs w:val="24"/>
        </w:rPr>
        <w:t>I</w:t>
      </w:r>
      <w:r w:rsidRPr="00BD14EF">
        <w:rPr>
          <w:rFonts w:ascii="Tahoma" w:hAnsi="Tahoma" w:cs="Tahoma"/>
          <w:sz w:val="24"/>
          <w:szCs w:val="24"/>
        </w:rPr>
        <w:t>rony</w:t>
      </w:r>
    </w:p>
    <w:p w14:paraId="1F4B6551" w14:textId="77777777" w:rsidR="009635FC" w:rsidRPr="00BD14EF" w:rsidRDefault="009635FC" w:rsidP="00BD14EF">
      <w:pPr>
        <w:pStyle w:val="ListBullet"/>
        <w:numPr>
          <w:ilvl w:val="0"/>
          <w:numId w:val="0"/>
        </w:numPr>
        <w:jc w:val="both"/>
        <w:rPr>
          <w:rFonts w:ascii="Tahoma" w:hAnsi="Tahoma" w:cs="Tahoma"/>
          <w:sz w:val="24"/>
          <w:szCs w:val="24"/>
        </w:rPr>
      </w:pPr>
    </w:p>
    <w:p w14:paraId="5BC8C522" w14:textId="449062D2" w:rsidR="0080197B" w:rsidRDefault="00BD14EF" w:rsidP="00BD14EF">
      <w:pPr>
        <w:jc w:val="center"/>
        <w:rPr>
          <w:rFonts w:ascii="Tahoma" w:hAnsi="Tahoma" w:cs="Tahoma"/>
          <w:b/>
          <w:bCs/>
          <w:sz w:val="24"/>
          <w:szCs w:val="24"/>
        </w:rPr>
      </w:pPr>
      <w:r w:rsidRPr="00BD14EF">
        <w:rPr>
          <w:rFonts w:ascii="Tahoma" w:hAnsi="Tahoma" w:cs="Tahoma"/>
          <w:b/>
          <w:bCs/>
          <w:sz w:val="24"/>
          <w:szCs w:val="24"/>
        </w:rPr>
        <w:t>SECTION B: THEORY</w:t>
      </w:r>
    </w:p>
    <w:p w14:paraId="182015E8" w14:textId="5BB6E048" w:rsidR="00BD14EF" w:rsidRPr="009C3B63" w:rsidRDefault="00BD14EF" w:rsidP="00BD14EF">
      <w:pPr>
        <w:rPr>
          <w:rFonts w:ascii="Tahoma" w:hAnsi="Tahoma" w:cs="Tahoma"/>
          <w:sz w:val="24"/>
          <w:szCs w:val="24"/>
        </w:rPr>
      </w:pPr>
    </w:p>
    <w:p w14:paraId="55757D1C" w14:textId="3266CAE8" w:rsidR="00BD14EF" w:rsidRPr="009C3B63" w:rsidRDefault="009C3B63" w:rsidP="009C3B63">
      <w:pPr>
        <w:pStyle w:val="ListParagraph"/>
        <w:numPr>
          <w:ilvl w:val="0"/>
          <w:numId w:val="3"/>
        </w:numPr>
        <w:rPr>
          <w:rFonts w:ascii="Tahoma" w:hAnsi="Tahoma" w:cs="Tahoma"/>
        </w:rPr>
      </w:pPr>
      <w:r w:rsidRPr="009C3B63">
        <w:rPr>
          <w:rFonts w:ascii="Tahoma" w:hAnsi="Tahoma" w:cs="Tahoma"/>
        </w:rPr>
        <w:t>Mention five organs of speech and explain two.</w:t>
      </w:r>
    </w:p>
    <w:p w14:paraId="35D137A7" w14:textId="433FBF0A" w:rsidR="009C3B63" w:rsidRPr="009C3B63" w:rsidRDefault="009C3B63" w:rsidP="009C3B63">
      <w:pPr>
        <w:pStyle w:val="ListParagraph"/>
        <w:numPr>
          <w:ilvl w:val="0"/>
          <w:numId w:val="3"/>
        </w:numPr>
        <w:rPr>
          <w:rFonts w:ascii="Tahoma" w:hAnsi="Tahoma" w:cs="Tahoma"/>
        </w:rPr>
      </w:pPr>
      <w:r w:rsidRPr="009C3B63">
        <w:rPr>
          <w:rFonts w:ascii="Tahoma" w:hAnsi="Tahoma" w:cs="Tahoma"/>
        </w:rPr>
        <w:t>Mention at least five types of nouns with examples.</w:t>
      </w:r>
    </w:p>
    <w:p w14:paraId="6DF48721" w14:textId="676D9C43" w:rsidR="009C3B63" w:rsidRPr="009C3B63" w:rsidRDefault="009C3B63" w:rsidP="009C3B63">
      <w:pPr>
        <w:pStyle w:val="ListParagraph"/>
        <w:numPr>
          <w:ilvl w:val="0"/>
          <w:numId w:val="3"/>
        </w:numPr>
        <w:rPr>
          <w:rFonts w:ascii="Tahoma" w:hAnsi="Tahoma" w:cs="Tahoma"/>
        </w:rPr>
      </w:pPr>
      <w:r w:rsidRPr="009C3B63">
        <w:rPr>
          <w:rFonts w:ascii="Tahoma" w:hAnsi="Tahoma" w:cs="Tahoma"/>
        </w:rPr>
        <w:t>Your father sent an email telling you to quit high school and become a vulcanizer because he sees no future in your education. Write a reply letter to him, highlighting willingness to make him proud.</w:t>
      </w:r>
    </w:p>
    <w:p w14:paraId="5E4F9CAF" w14:textId="013C8A22" w:rsidR="009C3B63" w:rsidRDefault="009C3B63" w:rsidP="009C3B63">
      <w:pPr>
        <w:pStyle w:val="ListParagraph"/>
        <w:numPr>
          <w:ilvl w:val="0"/>
          <w:numId w:val="3"/>
        </w:numPr>
        <w:rPr>
          <w:rFonts w:ascii="Tahoma" w:hAnsi="Tahoma" w:cs="Tahoma"/>
        </w:rPr>
      </w:pPr>
      <w:r w:rsidRPr="009C3B63">
        <w:rPr>
          <w:rFonts w:ascii="Tahoma" w:hAnsi="Tahoma" w:cs="Tahoma"/>
        </w:rPr>
        <w:t>Write a composition on,</w:t>
      </w:r>
      <w:r>
        <w:rPr>
          <w:rFonts w:ascii="Tahoma" w:hAnsi="Tahoma" w:cs="Tahoma"/>
        </w:rPr>
        <w:t xml:space="preserve"> </w:t>
      </w:r>
      <w:r w:rsidRPr="009C3B63">
        <w:rPr>
          <w:rFonts w:ascii="Tahoma" w:hAnsi="Tahoma" w:cs="Tahoma"/>
          <w:b/>
          <w:bCs/>
        </w:rPr>
        <w:t>“The Day I Cried.’’</w:t>
      </w:r>
      <w:r>
        <w:rPr>
          <w:rFonts w:ascii="Tahoma" w:hAnsi="Tahoma" w:cs="Tahoma"/>
        </w:rPr>
        <w:t xml:space="preserve"> (Not less than 200 words)</w:t>
      </w:r>
    </w:p>
    <w:p w14:paraId="5B0F223C" w14:textId="77777777" w:rsidR="00927611" w:rsidRDefault="00927611" w:rsidP="00927611">
      <w:pPr>
        <w:rPr>
          <w:rFonts w:ascii="Tahoma" w:hAnsi="Tahoma" w:cs="Tahoma"/>
        </w:rPr>
      </w:pPr>
    </w:p>
    <w:p w14:paraId="3D574EEB" w14:textId="77777777" w:rsidR="00927611" w:rsidRDefault="00927611" w:rsidP="00927611">
      <w:pPr>
        <w:rPr>
          <w:rFonts w:ascii="Tahoma" w:hAnsi="Tahoma" w:cs="Tahoma"/>
        </w:rPr>
      </w:pPr>
    </w:p>
    <w:p w14:paraId="06D79154" w14:textId="77777777" w:rsidR="00927611" w:rsidRPr="00BA3AEB" w:rsidRDefault="00927611" w:rsidP="00927611">
      <w:pPr>
        <w:pStyle w:val="ListParagraph"/>
        <w:jc w:val="center"/>
        <w:rPr>
          <w:rFonts w:ascii="Tahoma" w:hAnsi="Tahoma" w:cs="Tahoma"/>
          <w:b/>
          <w:bCs/>
          <w:sz w:val="32"/>
          <w:szCs w:val="32"/>
        </w:rPr>
      </w:pPr>
      <w:r w:rsidRPr="00BA3AEB">
        <w:rPr>
          <w:rFonts w:ascii="Tahoma" w:hAnsi="Tahoma" w:cs="Tahoma"/>
          <w:b/>
          <w:bCs/>
          <w:sz w:val="32"/>
          <w:szCs w:val="32"/>
        </w:rPr>
        <w:t>GOOD LUCK!</w:t>
      </w:r>
    </w:p>
    <w:p w14:paraId="16EEFF16" w14:textId="77777777" w:rsidR="00927611" w:rsidRPr="00BA3AEB" w:rsidRDefault="00927611" w:rsidP="00D114EA">
      <w:pPr>
        <w:pStyle w:val="ListParagraph"/>
        <w:spacing w:after="0"/>
        <w:jc w:val="center"/>
        <w:rPr>
          <w:rFonts w:ascii="Tahoma" w:hAnsi="Tahoma" w:cs="Tahoma"/>
          <w:b/>
          <w:bCs/>
        </w:rPr>
      </w:pPr>
      <w:r w:rsidRPr="00BA3AEB">
        <w:rPr>
          <w:rFonts w:ascii="Tahoma" w:hAnsi="Tahoma" w:cs="Tahoma"/>
          <w:b/>
          <w:bCs/>
        </w:rPr>
        <w:t>Mr. Oliver Robert</w:t>
      </w:r>
    </w:p>
    <w:p w14:paraId="69BCB1FA" w14:textId="77777777" w:rsidR="00927611" w:rsidRPr="00BA3AEB" w:rsidRDefault="00927611" w:rsidP="00D114EA">
      <w:pPr>
        <w:pStyle w:val="ListParagraph"/>
        <w:spacing w:after="0"/>
        <w:jc w:val="center"/>
        <w:rPr>
          <w:rFonts w:ascii="Tahoma" w:hAnsi="Tahoma" w:cs="Tahoma"/>
          <w:b/>
          <w:bCs/>
          <w:i/>
          <w:iCs/>
        </w:rPr>
      </w:pPr>
      <w:r w:rsidRPr="00BA3AEB">
        <w:rPr>
          <w:rFonts w:ascii="Tahoma" w:hAnsi="Tahoma" w:cs="Tahoma"/>
          <w:b/>
          <w:bCs/>
          <w:i/>
          <w:iCs/>
        </w:rPr>
        <w:t>Dean.</w:t>
      </w:r>
    </w:p>
    <w:p w14:paraId="6FF0E03E" w14:textId="77777777" w:rsidR="00927611" w:rsidRPr="00927611" w:rsidRDefault="00927611" w:rsidP="00927611">
      <w:pPr>
        <w:rPr>
          <w:rFonts w:ascii="Tahoma" w:hAnsi="Tahoma" w:cs="Tahoma"/>
        </w:rPr>
      </w:pPr>
    </w:p>
    <w:sectPr w:rsidR="00927611" w:rsidRPr="009276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CA1B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872ECE"/>
    <w:multiLevelType w:val="hybridMultilevel"/>
    <w:tmpl w:val="ECF8A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1"/>
  </w:num>
  <w:num w:numId="2" w16cid:durableId="966930106">
    <w:abstractNumId w:val="0"/>
  </w:num>
  <w:num w:numId="3" w16cid:durableId="1436440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B26"/>
    <w:rsid w:val="0007384D"/>
    <w:rsid w:val="00165AE7"/>
    <w:rsid w:val="0025293F"/>
    <w:rsid w:val="006C1B26"/>
    <w:rsid w:val="0080197B"/>
    <w:rsid w:val="00925DC6"/>
    <w:rsid w:val="00927611"/>
    <w:rsid w:val="009635FC"/>
    <w:rsid w:val="009C3B63"/>
    <w:rsid w:val="00BD14EF"/>
    <w:rsid w:val="00C24040"/>
    <w:rsid w:val="00C50DEB"/>
    <w:rsid w:val="00D114EA"/>
    <w:rsid w:val="00E2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BC8F"/>
  <w15:chartTrackingRefBased/>
  <w15:docId w15:val="{50100786-A44B-40BC-9611-4EDDE7D2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B26"/>
    <w:pPr>
      <w:spacing w:line="25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6C1B2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C1B2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C1B2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C1B2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C1B2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C1B2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C1B2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C1B2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C1B2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B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1B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1B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1B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1B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1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B26"/>
    <w:rPr>
      <w:rFonts w:eastAsiaTheme="majorEastAsia" w:cstheme="majorBidi"/>
      <w:color w:val="272727" w:themeColor="text1" w:themeTint="D8"/>
    </w:rPr>
  </w:style>
  <w:style w:type="paragraph" w:styleId="Title">
    <w:name w:val="Title"/>
    <w:basedOn w:val="Normal"/>
    <w:next w:val="Normal"/>
    <w:link w:val="TitleChar"/>
    <w:uiPriority w:val="10"/>
    <w:qFormat/>
    <w:rsid w:val="006C1B2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C1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B26"/>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C1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B26"/>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C1B26"/>
    <w:rPr>
      <w:i/>
      <w:iCs/>
      <w:color w:val="404040" w:themeColor="text1" w:themeTint="BF"/>
    </w:rPr>
  </w:style>
  <w:style w:type="paragraph" w:styleId="ListParagraph">
    <w:name w:val="List Paragraph"/>
    <w:basedOn w:val="Normal"/>
    <w:uiPriority w:val="34"/>
    <w:qFormat/>
    <w:rsid w:val="006C1B26"/>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6C1B26"/>
    <w:rPr>
      <w:i/>
      <w:iCs/>
      <w:color w:val="2F5496" w:themeColor="accent1" w:themeShade="BF"/>
    </w:rPr>
  </w:style>
  <w:style w:type="paragraph" w:styleId="IntenseQuote">
    <w:name w:val="Intense Quote"/>
    <w:basedOn w:val="Normal"/>
    <w:next w:val="Normal"/>
    <w:link w:val="IntenseQuoteChar"/>
    <w:uiPriority w:val="30"/>
    <w:qFormat/>
    <w:rsid w:val="006C1B2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C1B26"/>
    <w:rPr>
      <w:i/>
      <w:iCs/>
      <w:color w:val="2F5496" w:themeColor="accent1" w:themeShade="BF"/>
    </w:rPr>
  </w:style>
  <w:style w:type="character" w:styleId="IntenseReference">
    <w:name w:val="Intense Reference"/>
    <w:basedOn w:val="DefaultParagraphFont"/>
    <w:uiPriority w:val="32"/>
    <w:qFormat/>
    <w:rsid w:val="006C1B26"/>
    <w:rPr>
      <w:b/>
      <w:bCs/>
      <w:smallCaps/>
      <w:color w:val="2F5496" w:themeColor="accent1" w:themeShade="BF"/>
      <w:spacing w:val="5"/>
    </w:rPr>
  </w:style>
  <w:style w:type="paragraph" w:styleId="ListBullet">
    <w:name w:val="List Bullet"/>
    <w:basedOn w:val="Normal"/>
    <w:uiPriority w:val="99"/>
    <w:unhideWhenUsed/>
    <w:rsid w:val="00E25937"/>
    <w:pPr>
      <w:numPr>
        <w:numId w:val="2"/>
      </w:numPr>
      <w:tabs>
        <w:tab w:val="clear" w:pos="360"/>
      </w:tabs>
      <w:spacing w:after="200" w:line="276" w:lineRule="auto"/>
      <w:ind w:left="0" w:firstLine="0"/>
      <w:contextualSpacing/>
    </w:pPr>
    <w:rPr>
      <w:rFonts w:ascii="Times New Roman" w:eastAsia="Times New Roman" w:hAnsi="Times New Roman"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8</cp:revision>
  <dcterms:created xsi:type="dcterms:W3CDTF">2026-10-17T10:28:00Z</dcterms:created>
  <dcterms:modified xsi:type="dcterms:W3CDTF">2026-10-18T15:59:00Z</dcterms:modified>
</cp:coreProperties>
</file>